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785" w:rsidRPr="004D69F9" w:rsidRDefault="00AB4785" w:rsidP="00E373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AB4785" w:rsidRPr="004D69F9" w:rsidSect="000E3EEB">
          <w:pgSz w:w="16838" w:h="11906" w:orient="landscape"/>
          <w:pgMar w:top="1276" w:right="1134" w:bottom="850" w:left="1134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E37374" w:rsidRDefault="00E37374" w:rsidP="00E373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7D6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4667D6">
        <w:rPr>
          <w:rFonts w:ascii="Times New Roman" w:hAnsi="Times New Roman" w:cs="Times New Roman"/>
          <w:b/>
          <w:sz w:val="24"/>
          <w:szCs w:val="24"/>
        </w:rPr>
        <w:t>. Пояснительная записка</w:t>
      </w:r>
    </w:p>
    <w:p w:rsidR="00E37374" w:rsidRDefault="00E37374" w:rsidP="00E37374">
      <w:pPr>
        <w:shd w:val="clear" w:color="auto" w:fill="FFFFFF"/>
        <w:spacing w:after="0" w:line="240" w:lineRule="auto"/>
        <w:ind w:right="5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023D6" w:rsidRPr="006C3AC3" w:rsidRDefault="00C023D6" w:rsidP="00C023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  </w:t>
      </w:r>
      <w:r w:rsidRPr="006C3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Статус документа </w:t>
      </w:r>
    </w:p>
    <w:p w:rsidR="00C023D6" w:rsidRPr="006C3AC3" w:rsidRDefault="00C023D6" w:rsidP="00C023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математике для 3 класса разработана на основе Примерной программы начального общего  образования по математике, соответствующей Федеральному государственному образовательному стандарту (ФГОС), утверждённым в 2004 г. приказом Минобраз</w:t>
      </w:r>
      <w:r w:rsidR="006C3AC3"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ования РФ № 1089 от 05.03.2004.</w:t>
      </w: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и авторской программы авторов Моро М.И, Бантовой М.А., Бельтюковой Г.В, Волковой С.И., Степановой С.В, УМК «Школа России».</w:t>
      </w:r>
      <w:proofErr w:type="gramEnd"/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для общеобразовательных учреждений. Начальные классы (1-4). Москва. Просвещение, 2014 год. </w:t>
      </w:r>
    </w:p>
    <w:p w:rsidR="00C023D6" w:rsidRPr="006C3AC3" w:rsidRDefault="00C023D6" w:rsidP="00C023D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конкретизирует содержание предметных тем образовательного стандарта и дает примерное распределение учебных часов по разделам курса и последовательность  изучения разделов русского языка с учетом </w:t>
      </w:r>
      <w:proofErr w:type="spellStart"/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логики представления учебного материала, возрастных особенностей учащихся.</w:t>
      </w:r>
    </w:p>
    <w:p w:rsidR="00C023D6" w:rsidRPr="006C3AC3" w:rsidRDefault="00C023D6" w:rsidP="00C023D6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6C3AC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Нормативная база</w:t>
      </w:r>
    </w:p>
    <w:p w:rsidR="00C023D6" w:rsidRPr="006C3AC3" w:rsidRDefault="00C023D6" w:rsidP="00C023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разработана на основе следующих </w:t>
      </w:r>
      <w:r w:rsidRPr="006C3A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нормативно-правовых</w:t>
      </w: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C3A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инструктивно-методических</w:t>
      </w: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документов: </w:t>
      </w:r>
    </w:p>
    <w:p w:rsidR="00C023D6" w:rsidRPr="006C3AC3" w:rsidRDefault="00C023D6" w:rsidP="00C023D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РФ от 10.07.1992 № 3266-1 «Об образовании» (ст.7, ст. 32);</w:t>
      </w:r>
    </w:p>
    <w:p w:rsidR="00C023D6" w:rsidRPr="006C3AC3" w:rsidRDefault="00C023D6" w:rsidP="00C023D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</w:t>
      </w:r>
      <w:proofErr w:type="spellStart"/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01.04.2005 года № 03-417 «О перечне учебного и компьютерного оборудования для оснащения общеобразовательных учреждений»;</w:t>
      </w:r>
    </w:p>
    <w:p w:rsidR="00C023D6" w:rsidRPr="006C3AC3" w:rsidRDefault="00C023D6" w:rsidP="00C023D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Типовое положение об общеобразовательном учреждении. Постановление правительства от 19.03.2001 года № 196;</w:t>
      </w:r>
    </w:p>
    <w:p w:rsidR="00C023D6" w:rsidRPr="006C3AC3" w:rsidRDefault="00C023D6" w:rsidP="00C023D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05.10.2009 года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C023D6" w:rsidRPr="006C3AC3" w:rsidRDefault="00C023D6" w:rsidP="00C023D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27.12.2011 года № 2885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образования, на 2012-2013 учебный год».</w:t>
      </w:r>
    </w:p>
    <w:p w:rsidR="00C023D6" w:rsidRPr="006C3AC3" w:rsidRDefault="00C023D6" w:rsidP="00C023D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C023D6" w:rsidRPr="006C3AC3" w:rsidRDefault="00C023D6" w:rsidP="00C023D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26.11.2010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№ 373».;</w:t>
      </w:r>
    </w:p>
    <w:p w:rsidR="00C023D6" w:rsidRPr="006C3AC3" w:rsidRDefault="00C023D6" w:rsidP="00C023D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Департамента общего образования </w:t>
      </w:r>
      <w:proofErr w:type="spellStart"/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образования»)</w:t>
      </w:r>
      <w:proofErr w:type="gramEnd"/>
    </w:p>
    <w:p w:rsidR="00C023D6" w:rsidRPr="006C3AC3" w:rsidRDefault="00C023D6" w:rsidP="00C023D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01.12.2007 года № 309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стандарта».</w:t>
      </w:r>
    </w:p>
    <w:p w:rsidR="00C023D6" w:rsidRPr="006C3AC3" w:rsidRDefault="00C023D6" w:rsidP="00C023D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Учебный план школы на 2014-2015 учебный год.</w:t>
      </w:r>
    </w:p>
    <w:p w:rsidR="00C023D6" w:rsidRPr="006C3AC3" w:rsidRDefault="00C023D6" w:rsidP="00C023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3D6" w:rsidRPr="006C3AC3" w:rsidRDefault="00C023D6" w:rsidP="00C023D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Логика изложения и содержание авторской программы полностью соответствуют требованиям Федерального государственного образовательного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 к элементам дополнительного (необязательного) содержания</w:t>
      </w:r>
      <w:r w:rsidRPr="006C3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9747D9" w:rsidRPr="006C3AC3" w:rsidRDefault="00C023D6" w:rsidP="00C023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Реализация учебной программы обеспечивается: </w:t>
      </w:r>
    </w:p>
    <w:p w:rsidR="001012D0" w:rsidRPr="006C3AC3" w:rsidRDefault="001012D0" w:rsidP="001012D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AC3">
        <w:rPr>
          <w:rFonts w:ascii="Times New Roman" w:hAnsi="Times New Roman" w:cs="Times New Roman"/>
          <w:sz w:val="24"/>
          <w:szCs w:val="24"/>
        </w:rPr>
        <w:t xml:space="preserve">1. М.И. Моро, М.А. </w:t>
      </w:r>
      <w:proofErr w:type="spellStart"/>
      <w:r w:rsidRPr="006C3AC3">
        <w:rPr>
          <w:rFonts w:ascii="Times New Roman" w:hAnsi="Times New Roman" w:cs="Times New Roman"/>
          <w:sz w:val="24"/>
          <w:szCs w:val="24"/>
        </w:rPr>
        <w:t>Бантова</w:t>
      </w:r>
      <w:proofErr w:type="spellEnd"/>
      <w:r w:rsidRPr="006C3AC3">
        <w:rPr>
          <w:rFonts w:ascii="Times New Roman" w:hAnsi="Times New Roman" w:cs="Times New Roman"/>
          <w:sz w:val="24"/>
          <w:szCs w:val="24"/>
        </w:rPr>
        <w:t>, Г.В. Бельтюкова, С.И. Волкова, С.В. Степанова</w:t>
      </w: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Математика: рабочие программы. 1-4 классы </w:t>
      </w:r>
    </w:p>
    <w:p w:rsidR="001012D0" w:rsidRPr="006C3AC3" w:rsidRDefault="001012D0" w:rsidP="001012D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 2014</w:t>
      </w:r>
    </w:p>
    <w:p w:rsidR="001012D0" w:rsidRPr="006C3AC3" w:rsidRDefault="001012D0" w:rsidP="001012D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6C3AC3">
        <w:rPr>
          <w:rFonts w:ascii="Times New Roman" w:eastAsia="Calibri" w:hAnsi="Times New Roman" w:cs="Times New Roman"/>
          <w:sz w:val="24"/>
          <w:szCs w:val="24"/>
        </w:rPr>
        <w:t xml:space="preserve">Т.Н. </w:t>
      </w:r>
      <w:proofErr w:type="spellStart"/>
      <w:r w:rsidRPr="006C3AC3">
        <w:rPr>
          <w:rFonts w:ascii="Times New Roman" w:eastAsia="Calibri" w:hAnsi="Times New Roman" w:cs="Times New Roman"/>
          <w:sz w:val="24"/>
          <w:szCs w:val="24"/>
        </w:rPr>
        <w:t>Ситникова</w:t>
      </w:r>
      <w:proofErr w:type="spellEnd"/>
      <w:r w:rsidRPr="006C3AC3">
        <w:rPr>
          <w:rFonts w:ascii="Times New Roman" w:eastAsia="Calibri" w:hAnsi="Times New Roman" w:cs="Times New Roman"/>
          <w:sz w:val="24"/>
          <w:szCs w:val="24"/>
        </w:rPr>
        <w:t xml:space="preserve">, И.Ф. Яценко, В.Н. </w:t>
      </w:r>
      <w:proofErr w:type="spellStart"/>
      <w:r w:rsidRPr="006C3AC3">
        <w:rPr>
          <w:rFonts w:ascii="Times New Roman" w:eastAsia="Calibri" w:hAnsi="Times New Roman" w:cs="Times New Roman"/>
          <w:sz w:val="24"/>
          <w:szCs w:val="24"/>
        </w:rPr>
        <w:t>Рудницкая</w:t>
      </w:r>
      <w:proofErr w:type="spellEnd"/>
      <w:r w:rsidRPr="006C3AC3">
        <w:rPr>
          <w:rFonts w:ascii="Times New Roman" w:eastAsia="Calibri" w:hAnsi="Times New Roman" w:cs="Times New Roman"/>
          <w:sz w:val="24"/>
          <w:szCs w:val="24"/>
        </w:rPr>
        <w:t>.</w:t>
      </w: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Поурочные разработки по курсу «Математика» 1-4 классы  к УМК М.И. Моро, М.А. Бантовой, Г.В. Бельтюковой, С.И. Волковой, С.В. Степановой М.: ВАКО 2014</w:t>
      </w:r>
    </w:p>
    <w:p w:rsidR="001012D0" w:rsidRPr="006C3AC3" w:rsidRDefault="001012D0" w:rsidP="001012D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AC3">
        <w:rPr>
          <w:rFonts w:ascii="Times New Roman" w:hAnsi="Times New Roman" w:cs="Times New Roman"/>
          <w:sz w:val="24"/>
          <w:szCs w:val="24"/>
        </w:rPr>
        <w:t xml:space="preserve">3. </w:t>
      </w: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 Савинова, В.А. Савинов Поурочные разработки по курсу «Математика» 1-4 классы  к УМК М.И. Моро, М.А. Бантовой, Г.В. Бельтюковой, С.И. Волковой, С.В. Степановой М.: ВАКО 2014</w:t>
      </w:r>
    </w:p>
    <w:p w:rsidR="001012D0" w:rsidRPr="006C3AC3" w:rsidRDefault="001012D0" w:rsidP="001012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6C3AC3">
        <w:rPr>
          <w:rFonts w:ascii="Times New Roman" w:hAnsi="Times New Roman" w:cs="Times New Roman"/>
          <w:sz w:val="24"/>
          <w:szCs w:val="24"/>
        </w:rPr>
        <w:t xml:space="preserve">М.И. Моро, М.А. </w:t>
      </w:r>
      <w:proofErr w:type="spellStart"/>
      <w:r w:rsidRPr="006C3AC3">
        <w:rPr>
          <w:rFonts w:ascii="Times New Roman" w:hAnsi="Times New Roman" w:cs="Times New Roman"/>
          <w:sz w:val="24"/>
          <w:szCs w:val="24"/>
        </w:rPr>
        <w:t>Бантова</w:t>
      </w:r>
      <w:proofErr w:type="spellEnd"/>
      <w:r w:rsidRPr="006C3AC3">
        <w:rPr>
          <w:rFonts w:ascii="Times New Roman" w:hAnsi="Times New Roman" w:cs="Times New Roman"/>
          <w:sz w:val="24"/>
          <w:szCs w:val="24"/>
        </w:rPr>
        <w:t>, Г.В. Бельтюкова, С.И. Волкова, С.В. Степанова Математика. Учебник в 2 частях для 3 класса начальной школы М.: Просвещение 2014</w:t>
      </w:r>
    </w:p>
    <w:p w:rsidR="001012D0" w:rsidRPr="006C3AC3" w:rsidRDefault="001012D0" w:rsidP="001012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C3AC3">
        <w:rPr>
          <w:rFonts w:ascii="Times New Roman" w:hAnsi="Times New Roman" w:cs="Times New Roman"/>
          <w:sz w:val="24"/>
          <w:szCs w:val="24"/>
        </w:rPr>
        <w:t>5. М.И. Моро, С.И. Волкова Математика. Рабочая тетрадь </w:t>
      </w:r>
      <w:r w:rsidRPr="006C3A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C3AC3">
        <w:rPr>
          <w:rFonts w:ascii="Times New Roman" w:hAnsi="Times New Roman" w:cs="Times New Roman"/>
          <w:sz w:val="24"/>
          <w:szCs w:val="24"/>
        </w:rPr>
        <w:t>для учащихся 3 класса начальной школы общеобразовательных учреждений М.: Просвещение 2014</w:t>
      </w:r>
    </w:p>
    <w:p w:rsidR="00C023D6" w:rsidRPr="006C3AC3" w:rsidRDefault="006C3AC3" w:rsidP="00C023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C023D6"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учебным планом школы на 2014-2015 учебный год рабочая программа по </w:t>
      </w: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математике рассчитана на 136 часов в год (4 часа</w:t>
      </w:r>
      <w:r w:rsidR="00C023D6"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неделю).</w:t>
      </w:r>
    </w:p>
    <w:p w:rsidR="00C023D6" w:rsidRPr="006C3AC3" w:rsidRDefault="00C023D6" w:rsidP="006C3AC3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</w:t>
      </w:r>
      <w:r w:rsidR="006C3AC3"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</w:t>
      </w:r>
      <w:r w:rsidR="006C3AC3"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воспитании младших школьников.</w:t>
      </w:r>
    </w:p>
    <w:p w:rsidR="005154EB" w:rsidRDefault="00AA39AF" w:rsidP="005154E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5154EB" w:rsidRPr="00FA6817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 и дает примерное распределение учебных часов по разделам курса и последовательность  изучения разделов математики  с учетом </w:t>
      </w:r>
      <w:proofErr w:type="spellStart"/>
      <w:r w:rsidR="005154EB" w:rsidRPr="00FA6817"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 w:rsidR="005154EB" w:rsidRPr="00FA6817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="005154EB" w:rsidRPr="00FA6817">
        <w:rPr>
          <w:rFonts w:ascii="Times New Roman" w:eastAsia="Calibri" w:hAnsi="Times New Roman" w:cs="Times New Roman"/>
          <w:sz w:val="24"/>
          <w:szCs w:val="24"/>
        </w:rPr>
        <w:t>внутрипредметных</w:t>
      </w:r>
      <w:proofErr w:type="spellEnd"/>
      <w:r w:rsidR="005154EB" w:rsidRPr="00FA6817">
        <w:rPr>
          <w:rFonts w:ascii="Times New Roman" w:eastAsia="Calibri" w:hAnsi="Times New Roman" w:cs="Times New Roman"/>
          <w:sz w:val="24"/>
          <w:szCs w:val="24"/>
        </w:rPr>
        <w:t xml:space="preserve"> связей, логики представления учебного материала, возрастных особенностей учащихся</w:t>
      </w:r>
      <w:r w:rsidR="005154EB" w:rsidRPr="00FA681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Программа соответствует ООП НОО и учебному плану МОУ «СОШ №41».</w:t>
      </w:r>
    </w:p>
    <w:p w:rsidR="005154EB" w:rsidRPr="00FA6817" w:rsidRDefault="00C05E39" w:rsidP="00C05E3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154EB" w:rsidRPr="00FA6817">
        <w:rPr>
          <w:rFonts w:ascii="Times New Roman" w:eastAsia="Calibri" w:hAnsi="Times New Roman" w:cs="Times New Roman"/>
          <w:sz w:val="24"/>
          <w:szCs w:val="24"/>
        </w:rPr>
        <w:t>Развитие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5154EB" w:rsidRPr="00FA6817" w:rsidRDefault="00C05E39" w:rsidP="00C05E3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154EB" w:rsidRPr="00FA6817">
        <w:rPr>
          <w:rFonts w:ascii="Times New Roman" w:eastAsia="Calibri" w:hAnsi="Times New Roman" w:cs="Times New Roman"/>
          <w:sz w:val="24"/>
          <w:szCs w:val="24"/>
        </w:rPr>
        <w:t>Освоение основ математических знаний, формирование первоначальных представлений о математике;</w:t>
      </w:r>
    </w:p>
    <w:p w:rsidR="00C05E39" w:rsidRPr="00FA6817" w:rsidRDefault="00C05E39" w:rsidP="00C05E3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154EB" w:rsidRPr="00FA6817">
        <w:rPr>
          <w:rFonts w:ascii="Times New Roman" w:eastAsia="Calibri" w:hAnsi="Times New Roman" w:cs="Times New Roman"/>
          <w:sz w:val="24"/>
          <w:szCs w:val="24"/>
        </w:rPr>
        <w:t>Воспитание интереса к математике, стремления использовать математические знания в повседневной жизни.</w:t>
      </w:r>
    </w:p>
    <w:p w:rsidR="005154EB" w:rsidRPr="00FA6817" w:rsidRDefault="005154EB" w:rsidP="00515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 программы обучения</w:t>
      </w:r>
      <w:r w:rsidRPr="00FA68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формирования системы знаний, умений:</w:t>
      </w:r>
    </w:p>
    <w:p w:rsidR="005154EB" w:rsidRPr="00FA6817" w:rsidRDefault="00C05E39" w:rsidP="00C05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54EB"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математическое развитие младших школьников;</w:t>
      </w:r>
    </w:p>
    <w:p w:rsidR="005154EB" w:rsidRPr="00FA6817" w:rsidRDefault="00C05E39" w:rsidP="00C05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54EB"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системы начальных математических знаний;</w:t>
      </w:r>
    </w:p>
    <w:p w:rsidR="005154EB" w:rsidRPr="00FA6817" w:rsidRDefault="00C05E39" w:rsidP="00C05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54EB"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интереса к математике, к умственной деятельности.</w:t>
      </w:r>
    </w:p>
    <w:p w:rsidR="005154EB" w:rsidRPr="00FA6817" w:rsidRDefault="005154EB" w:rsidP="005154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Задачи,</w:t>
      </w:r>
      <w:r w:rsidRPr="00FA681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решаемые при реализации рабочей программы: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154EB" w:rsidRPr="00FA6817" w:rsidRDefault="00C05E39" w:rsidP="00C05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5154EB"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5154EB" w:rsidRPr="00FA6817" w:rsidRDefault="00C05E39" w:rsidP="00C05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54EB"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основ логического, знаково-символического и алгоритмического мышления; </w:t>
      </w:r>
    </w:p>
    <w:p w:rsidR="005154EB" w:rsidRPr="00FA6817" w:rsidRDefault="00C05E39" w:rsidP="00C05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54EB"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пространственного воображения;</w:t>
      </w:r>
    </w:p>
    <w:p w:rsidR="005154EB" w:rsidRPr="00FA6817" w:rsidRDefault="00C05E39" w:rsidP="00C05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54EB"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математической речи;</w:t>
      </w:r>
    </w:p>
    <w:p w:rsidR="005154EB" w:rsidRPr="00FA6817" w:rsidRDefault="00C05E39" w:rsidP="00C05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54EB"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5154EB" w:rsidRPr="00FA6817" w:rsidRDefault="00C05E39" w:rsidP="00C05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54EB"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вести поиск информации и работать с ней;</w:t>
      </w:r>
    </w:p>
    <w:p w:rsidR="005154EB" w:rsidRPr="00FA6817" w:rsidRDefault="00C05E39" w:rsidP="00C05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54EB"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представлений о компьютерной грамотности;</w:t>
      </w:r>
    </w:p>
    <w:p w:rsidR="005154EB" w:rsidRPr="00FA6817" w:rsidRDefault="00C05E39" w:rsidP="00C05E39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54EB"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способностей;</w:t>
      </w:r>
    </w:p>
    <w:p w:rsidR="005154EB" w:rsidRPr="00FA6817" w:rsidRDefault="00C05E39" w:rsidP="00C05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54EB"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стремления к расширению математических знаний;</w:t>
      </w:r>
    </w:p>
    <w:p w:rsidR="005154EB" w:rsidRPr="00FA6817" w:rsidRDefault="00C05E39" w:rsidP="00C05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54EB"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критичности мышления;</w:t>
      </w:r>
    </w:p>
    <w:p w:rsidR="005154EB" w:rsidRPr="00FA6817" w:rsidRDefault="00C05E39" w:rsidP="00C05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54EB"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аргументированно обосновывать и отстаивать высказанное суждение, оценивать и принимать суждения других.</w:t>
      </w:r>
    </w:p>
    <w:p w:rsidR="005154EB" w:rsidRPr="00FA6817" w:rsidRDefault="005154EB" w:rsidP="005154EB">
      <w:pPr>
        <w:shd w:val="clear" w:color="auto" w:fill="FFFFFF"/>
        <w:spacing w:after="0" w:line="240" w:lineRule="auto"/>
        <w:ind w:right="7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Практическая направленность курса выражена в следующих </w:t>
      </w:r>
      <w:r w:rsidRPr="00C05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положениях:</w:t>
      </w:r>
    </w:p>
    <w:p w:rsidR="005154EB" w:rsidRPr="00FA6817" w:rsidRDefault="005154EB" w:rsidP="005154E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сознательное усвоение детьми различных приемов вычислений обеспечивается за счет использования рационально подобран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средств наглядности и моделирования с их помощью тех операций, которые лежат в основе рассматриваемого приема. Предусмотрен постепенный переход к обоснованию вычисли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 приемов на основе изученных теоретических положе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(переместительное свойство сложения, связь между сложе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нием и вычитанием, сочетательное свойство сложения и др.);</w:t>
      </w:r>
    </w:p>
    <w:p w:rsidR="005154EB" w:rsidRPr="00FA6817" w:rsidRDefault="005154EB" w:rsidP="005154E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рассмотрение теоретических вопросов курса опирается на жиз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ненный опыт ребенка, практические работы, различные свойст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наглядности, подведение детей на основе собственных наблю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 к индуктивным выводам, сразу же находящим примене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 учебной практике;</w:t>
      </w:r>
    </w:p>
    <w:p w:rsidR="005154EB" w:rsidRPr="00FA6817" w:rsidRDefault="005154EB" w:rsidP="006C3AC3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 упражнений, направленных на выработку навыков, предусматривает их применение в разнообразных условиях. Трениро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вочные упражнения рационально распределены во времени. </w:t>
      </w:r>
      <w:proofErr w:type="gramStart"/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чительно усилено</w:t>
      </w:r>
      <w:proofErr w:type="gramEnd"/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внимание к практическим упражнениям с раз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даточным материалом, к использованию схематических рисунков, а также предусмотрена вариативность в приемах выполн</w:t>
      </w:r>
      <w:r w:rsidR="00C05E39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действий, в решении задач.</w:t>
      </w:r>
      <w:r w:rsid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программу изменения не внесены. </w:t>
      </w:r>
    </w:p>
    <w:p w:rsidR="005154EB" w:rsidRPr="00FA6817" w:rsidRDefault="005154EB" w:rsidP="005154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реализации программы используется  учебно-методический комплект: </w:t>
      </w:r>
      <w:r w:rsidRPr="00FA68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</w:t>
      </w:r>
    </w:p>
    <w:p w:rsidR="005154EB" w:rsidRPr="00FA6817" w:rsidRDefault="005154EB" w:rsidP="00515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Моро М.И. 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  <w:r w:rsidRPr="00FA681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Учебник. 3 класс: В 2 ч. </w:t>
      </w:r>
      <w:r w:rsidR="00C05E3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М.: Просвещение, 2014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54EB" w:rsidRPr="00FA6817" w:rsidRDefault="005154EB" w:rsidP="00515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с приложением на электронном носителе. </w:t>
      </w:r>
    </w:p>
    <w:p w:rsidR="005154EB" w:rsidRPr="00FA6817" w:rsidRDefault="005154EB" w:rsidP="005154EB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Волкова С.И. Математика. Проверочные работы.</w:t>
      </w:r>
      <w:r w:rsidRPr="00FA681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3 класс. </w:t>
      </w:r>
      <w:r w:rsidR="00C05E3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М.: Просвещение, 2014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54EB" w:rsidRPr="00FA6817" w:rsidRDefault="005154EB" w:rsidP="00515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организации учебного процесса:</w:t>
      </w:r>
    </w:p>
    <w:p w:rsidR="005154EB" w:rsidRPr="00FA6817" w:rsidRDefault="005154EB" w:rsidP="005154EB">
      <w:pPr>
        <w:widowControl w:val="0"/>
        <w:numPr>
          <w:ilvl w:val="0"/>
          <w:numId w:val="1"/>
        </w:numPr>
        <w:tabs>
          <w:tab w:val="clear" w:pos="720"/>
          <w:tab w:val="num" w:pos="0"/>
        </w:tabs>
        <w:suppressAutoHyphens/>
        <w:spacing w:after="0" w:line="240" w:lineRule="auto"/>
        <w:ind w:left="1428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индивидуальные;</w:t>
      </w:r>
    </w:p>
    <w:p w:rsidR="005154EB" w:rsidRPr="00FA6817" w:rsidRDefault="005154EB" w:rsidP="005154EB">
      <w:pPr>
        <w:widowControl w:val="0"/>
        <w:numPr>
          <w:ilvl w:val="0"/>
          <w:numId w:val="1"/>
        </w:numPr>
        <w:tabs>
          <w:tab w:val="clear" w:pos="720"/>
          <w:tab w:val="num" w:pos="0"/>
        </w:tabs>
        <w:suppressAutoHyphens/>
        <w:spacing w:after="0" w:line="240" w:lineRule="auto"/>
        <w:ind w:left="1428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индивидуально-групповые;</w:t>
      </w:r>
    </w:p>
    <w:p w:rsidR="005154EB" w:rsidRPr="00FA6817" w:rsidRDefault="005154EB" w:rsidP="005154EB">
      <w:pPr>
        <w:widowControl w:val="0"/>
        <w:numPr>
          <w:ilvl w:val="0"/>
          <w:numId w:val="1"/>
        </w:numPr>
        <w:tabs>
          <w:tab w:val="clear" w:pos="720"/>
          <w:tab w:val="num" w:pos="0"/>
        </w:tabs>
        <w:suppressAutoHyphens/>
        <w:autoSpaceDE w:val="0"/>
        <w:spacing w:after="0" w:line="240" w:lineRule="auto"/>
        <w:ind w:left="1428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фронтальные;</w:t>
      </w:r>
    </w:p>
    <w:p w:rsidR="00437290" w:rsidRPr="006C3AC3" w:rsidRDefault="005154EB" w:rsidP="006C3AC3">
      <w:pPr>
        <w:widowControl w:val="0"/>
        <w:numPr>
          <w:ilvl w:val="0"/>
          <w:numId w:val="1"/>
        </w:numPr>
        <w:tabs>
          <w:tab w:val="clear" w:pos="720"/>
          <w:tab w:val="num" w:pos="0"/>
        </w:tabs>
        <w:suppressAutoHyphens/>
        <w:autoSpaceDE w:val="0"/>
        <w:spacing w:after="0" w:line="240" w:lineRule="auto"/>
        <w:ind w:left="1428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парах.</w:t>
      </w:r>
    </w:p>
    <w:p w:rsidR="00E37374" w:rsidRPr="00F82622" w:rsidRDefault="008D51C7" w:rsidP="00F826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color w:val="7030A0"/>
          <w:sz w:val="24"/>
          <w:szCs w:val="24"/>
        </w:rPr>
        <w:lastRenderedPageBreak/>
        <w:t xml:space="preserve">    </w:t>
      </w:r>
      <w:r w:rsidR="00E37374" w:rsidRPr="008D32A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E37374" w:rsidRPr="008D32A0">
        <w:rPr>
          <w:rFonts w:ascii="Times New Roman" w:hAnsi="Times New Roman" w:cs="Times New Roman"/>
          <w:b/>
          <w:sz w:val="24"/>
          <w:szCs w:val="24"/>
        </w:rPr>
        <w:t>. Общая характеристика учебного предмета, курса</w:t>
      </w:r>
    </w:p>
    <w:p w:rsidR="005154EB" w:rsidRPr="008D51C7" w:rsidRDefault="008D51C7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7030A0"/>
          <w:sz w:val="24"/>
          <w:szCs w:val="24"/>
        </w:rPr>
        <w:t xml:space="preserve"> </w:t>
      </w:r>
      <w:r w:rsidR="005154EB" w:rsidRPr="008D51C7">
        <w:rPr>
          <w:rFonts w:ascii="Times New Roman" w:eastAsia="Times New Roman" w:hAnsi="Times New Roman" w:cs="Times New Roman"/>
          <w:sz w:val="24"/>
          <w:szCs w:val="24"/>
        </w:rPr>
        <w:t>Программа определяет ряд задач, решение которых направлено на достижение основных целей начально</w:t>
      </w:r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го математического образования: - </w:t>
      </w:r>
      <w:r w:rsidR="005154EB" w:rsidRPr="008D51C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5154EB" w:rsidRPr="008D51C7" w:rsidRDefault="008D51C7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154EB" w:rsidRPr="008D51C7">
        <w:rPr>
          <w:rFonts w:ascii="Times New Roman" w:eastAsia="Times New Roman" w:hAnsi="Times New Roman" w:cs="Times New Roman"/>
          <w:sz w:val="24"/>
          <w:szCs w:val="24"/>
        </w:rPr>
        <w:t xml:space="preserve">развитие основ логического, знаково-символического и алгоритмического мышления; </w:t>
      </w:r>
    </w:p>
    <w:p w:rsidR="005154EB" w:rsidRPr="008D51C7" w:rsidRDefault="008D51C7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154EB" w:rsidRPr="008D51C7">
        <w:rPr>
          <w:rFonts w:ascii="Times New Roman" w:eastAsia="Times New Roman" w:hAnsi="Times New Roman" w:cs="Times New Roman"/>
          <w:sz w:val="24"/>
          <w:szCs w:val="24"/>
        </w:rPr>
        <w:t>развитие пространственного воображения;</w:t>
      </w:r>
    </w:p>
    <w:p w:rsidR="005154EB" w:rsidRPr="008D51C7" w:rsidRDefault="008D51C7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154EB" w:rsidRPr="008D51C7">
        <w:rPr>
          <w:rFonts w:ascii="Times New Roman" w:eastAsia="Times New Roman" w:hAnsi="Times New Roman" w:cs="Times New Roman"/>
          <w:sz w:val="24"/>
          <w:szCs w:val="24"/>
        </w:rPr>
        <w:t>развитие математической речи;</w:t>
      </w:r>
    </w:p>
    <w:p w:rsidR="005154EB" w:rsidRPr="008D51C7" w:rsidRDefault="008D51C7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154EB" w:rsidRPr="008D51C7">
        <w:rPr>
          <w:rFonts w:ascii="Times New Roman" w:eastAsia="Times New Roman" w:hAnsi="Times New Roman" w:cs="Times New Roman"/>
          <w:sz w:val="24"/>
          <w:szCs w:val="24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5154EB" w:rsidRPr="008D51C7" w:rsidRDefault="008D51C7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154EB" w:rsidRPr="008D51C7">
        <w:rPr>
          <w:rFonts w:ascii="Times New Roman" w:eastAsia="Times New Roman" w:hAnsi="Times New Roman" w:cs="Times New Roman"/>
          <w:sz w:val="24"/>
          <w:szCs w:val="24"/>
        </w:rPr>
        <w:t>формирование умения вести поиск информации и работать с ней;</w:t>
      </w:r>
    </w:p>
    <w:p w:rsidR="005154EB" w:rsidRPr="008D51C7" w:rsidRDefault="008D51C7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154EB" w:rsidRPr="008D51C7">
        <w:rPr>
          <w:rFonts w:ascii="Times New Roman" w:eastAsia="Times New Roman" w:hAnsi="Times New Roman" w:cs="Times New Roman"/>
          <w:sz w:val="24"/>
          <w:szCs w:val="24"/>
        </w:rPr>
        <w:t>формирование первоначальных представлений о компьютерной грамотности;</w:t>
      </w:r>
    </w:p>
    <w:p w:rsidR="005154EB" w:rsidRPr="008D51C7" w:rsidRDefault="008D51C7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154EB" w:rsidRPr="008D51C7">
        <w:rPr>
          <w:rFonts w:ascii="Times New Roman" w:eastAsia="Times New Roman" w:hAnsi="Times New Roman" w:cs="Times New Roman"/>
          <w:sz w:val="24"/>
          <w:szCs w:val="24"/>
        </w:rPr>
        <w:t>развитие познавательных способностей;</w:t>
      </w:r>
    </w:p>
    <w:p w:rsidR="005154EB" w:rsidRPr="008D51C7" w:rsidRDefault="008D51C7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154EB" w:rsidRPr="008D51C7">
        <w:rPr>
          <w:rFonts w:ascii="Times New Roman" w:eastAsia="Times New Roman" w:hAnsi="Times New Roman" w:cs="Times New Roman"/>
          <w:sz w:val="24"/>
          <w:szCs w:val="24"/>
        </w:rPr>
        <w:t>воспитание стремления к расширению математических знаний;</w:t>
      </w:r>
    </w:p>
    <w:p w:rsidR="005154EB" w:rsidRPr="008D51C7" w:rsidRDefault="008D51C7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154EB" w:rsidRPr="008D51C7">
        <w:rPr>
          <w:rFonts w:ascii="Times New Roman" w:eastAsia="Times New Roman" w:hAnsi="Times New Roman" w:cs="Times New Roman"/>
          <w:sz w:val="24"/>
          <w:szCs w:val="24"/>
        </w:rPr>
        <w:t>формирование критичности мышления;</w:t>
      </w:r>
    </w:p>
    <w:p w:rsidR="005154EB" w:rsidRPr="008D51C7" w:rsidRDefault="008D51C7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154EB" w:rsidRPr="008D51C7">
        <w:rPr>
          <w:rFonts w:ascii="Times New Roman" w:eastAsia="Times New Roman" w:hAnsi="Times New Roman" w:cs="Times New Roman"/>
          <w:sz w:val="24"/>
          <w:szCs w:val="24"/>
        </w:rPr>
        <w:t>развитие умений аргументированно обосновывать и отстаивать высказанное суждение, оценивать и принимать суждения других.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Начальный 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>Содержание 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>Арифметическим ядром программы является учебный материал, который, с одной стороны, представляет основы математической науки, а с другой — 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Основа арифметического содержания — представления о натуральном числе и нуле, арифметических действиях (сложение, вычитание, умножение и деление). На уроках 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неотрицательных чисел. Учащиеся научатся выполнять устно и письменно арифметические действия с целыми неотрицательными числами; узнают, как связаны между собой компоненты и результаты арифметических действий; научатся находить неизвестный компонент арифметического действия по известному компоненту и результату действия; усвоят связи между сложением и вычитанием, умножением и делением; освоят различные приёмы проверки выполненных вычислений. 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>Программа предусматривает ознакомление с величинами (длина, масса, вместимость, время) и их измерением, с единицами измерения однородных величин и соотношениями между ними.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lastRenderedPageBreak/>
        <w:t>Важной особенностью программы является включение в неё элементов алгебраической пропедевтики (выражения с буквой, уравнения и их решение). Как показывает многолетняя школьная практика, такой материал в начальном курсе математики позволяет повысить уровень формируемых обобщений, способствует более глубокому осознанию взаимосвязей между компонентами и результатом арифметических действий, расширяет основу для восприятия функциональной зависимости между величинами, обеспечивает готовность выпускников начальных классов к дальнейшему освоению алгебраического содержания школьного курса математики.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>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Решение некоторых задач основано на моделировании описанных в них взаимосвязей между данными и искомым.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>Решение текстовых задач связано с формированием целого ряда умений: осознанно читать и анализировать содержание задачи (что известно и что неизвестно, что можно узнать по данному условию и что нужно знать для ответа на вопрос задачи); моделировать представленную в тексте ситуацию; видеть различные способы решения задачи и сознательно выбирать наиболее рациональные; составлять план решения, обосновывая выбор каждого арифметического действия; записывать решение (сначала по действиям, а в дальнейшем составляя выражение); производить необходимые вычисления; устно давать полный ответ на вопрос задачи и проверять правильность её решения; самостоятельно составлять задачи.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её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 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действий, осознанному использованию действий. 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Учащиеся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 — 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51C7">
        <w:rPr>
          <w:rFonts w:ascii="Times New Roman" w:eastAsia="Times New Roman" w:hAnsi="Times New Roman" w:cs="Times New Roman"/>
          <w:sz w:val="24"/>
          <w:szCs w:val="24"/>
        </w:rPr>
        <w:t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величинами, формулировать выводы, делать обобщения, переносить освоенные способы действий в изменённые условия.</w:t>
      </w:r>
      <w:proofErr w:type="gramEnd"/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школьников, стремление к постоянному расширению знаний, совершенствованию освоенных способов действий.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Развитие алгоритмического мышления послужит базой для успешного овладения компьютерной грамотностью.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>В процессе освоения программного материала младшие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заданий,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аргументировано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</w:t>
      </w:r>
      <w:r w:rsidRPr="008D51C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>Математические знания и представления о числах, величинах,</w:t>
      </w:r>
      <w:r w:rsidRPr="008D51C7">
        <w:rPr>
          <w:rFonts w:ascii="Times New Roman" w:eastAsia="Times New Roman" w:hAnsi="Times New Roman" w:cs="Times New Roman"/>
          <w:sz w:val="24"/>
          <w:szCs w:val="24"/>
        </w:rPr>
        <w:br/>
        <w:t xml:space="preserve">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 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математике для 3 класса разработана на основе Примерной программы начального общего образования, авторской программы М.И. Моро, Ю.М. Колягина, М.А. Бантовой, Г.В. Бельтюковой, С.И. Волковой, С.В. Степановой «Математика», утвержденной </w:t>
      </w:r>
      <w:proofErr w:type="spellStart"/>
      <w:r w:rsidRPr="008D51C7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8D51C7">
        <w:rPr>
          <w:rFonts w:ascii="Times New Roman" w:eastAsia="Times New Roman" w:hAnsi="Times New Roman" w:cs="Times New Roman"/>
          <w:sz w:val="24"/>
          <w:szCs w:val="24"/>
        </w:rPr>
        <w:t xml:space="preserve"> РФ (Москва, 2003 г.), в соответствии с требованиями федерального компонента государственного стандарта начального образования (Москва, 2004 г.).</w:t>
      </w:r>
      <w:proofErr w:type="gramEnd"/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1C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рабочую программу по математике внесены следующие корректировки: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1C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от 1 до 100. Сложение и вычитание – 9 ч;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1C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Табличное умножение и деление – 55 ч;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51C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Внетабличное</w:t>
      </w:r>
      <w:proofErr w:type="spellEnd"/>
      <w:r w:rsidRPr="008D5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умножение и деление – 29 ч;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1C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от 1 до 1000. Нумерация – 12 ч;</w:t>
      </w:r>
    </w:p>
    <w:p w:rsid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1C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от 1 до 1000. Сложение и вычитание – 13 ч;</w:t>
      </w:r>
      <w:r w:rsidR="008D5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154EB" w:rsidRPr="008D51C7" w:rsidRDefault="005154EB" w:rsidP="005154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1C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от 1 до 1000. Умножение и деление – 18 ч.</w:t>
      </w:r>
    </w:p>
    <w:p w:rsidR="005154EB" w:rsidRPr="00FA6817" w:rsidRDefault="005154EB" w:rsidP="005154E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5154EB" w:rsidRPr="00AB4785" w:rsidRDefault="00F82622" w:rsidP="00AB47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2A0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8D32A0">
        <w:rPr>
          <w:rFonts w:ascii="Times New Roman" w:hAnsi="Times New Roman" w:cs="Times New Roman"/>
          <w:b/>
          <w:sz w:val="24"/>
          <w:szCs w:val="24"/>
        </w:rPr>
        <w:t>. Описание места учебного предмета, курса в учебном плане</w:t>
      </w:r>
    </w:p>
    <w:p w:rsidR="005154EB" w:rsidRPr="00FA6817" w:rsidRDefault="005154EB" w:rsidP="005154E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h.1fob9te"/>
      <w:bookmarkEnd w:id="0"/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 изучение математики в каждом классе начальной школы отводится по 4 ч в неделю. Курс рассчитан на 540 ч: в I классе — 132 ч (33 учебные недели), во 2—4 классах — по 136 ч (34 учебные недели в каждом классе).</w:t>
      </w:r>
    </w:p>
    <w:p w:rsidR="005154EB" w:rsidRPr="00FA6817" w:rsidRDefault="005154EB" w:rsidP="005154E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Место предмета в базисном учебном плане</w:t>
      </w:r>
    </w:p>
    <w:p w:rsidR="005154EB" w:rsidRPr="00FA6817" w:rsidRDefault="005154EB" w:rsidP="005154E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федеральном базисном учебном плане на изучение курса математики в 3 классе отводится 4 часа в неделю при 34 недельной работе. За год на изучение программного материала отводится 136 часов, включая  контрольные работы.</w:t>
      </w:r>
    </w:p>
    <w:p w:rsidR="005154EB" w:rsidRPr="00FA6817" w:rsidRDefault="005154EB" w:rsidP="00515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К концу 3 класса учащиеся должны </w:t>
      </w:r>
      <w:r w:rsidRPr="00FA681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знать:</w:t>
      </w:r>
    </w:p>
    <w:p w:rsidR="005154EB" w:rsidRPr="00FA6817" w:rsidRDefault="005154EB" w:rsidP="00515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названия и последовательность чисел от 1 до 100, названия компонентов и результатов сложения и вычитания;</w:t>
      </w:r>
    </w:p>
    <w:p w:rsidR="005154EB" w:rsidRPr="00FA6817" w:rsidRDefault="005154EB" w:rsidP="00515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таблицу сложения однозначных чисел и соответствующие им случаи вычитания;</w:t>
      </w:r>
    </w:p>
    <w:p w:rsidR="005154EB" w:rsidRPr="00FA6817" w:rsidRDefault="005154EB" w:rsidP="00515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порядка выполнения действий в числовых выражени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ях в 2 действия, содержащие сложение и вычитание (со скоб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ками и без них);</w:t>
      </w:r>
    </w:p>
    <w:p w:rsidR="005154EB" w:rsidRPr="00FA6817" w:rsidRDefault="005154EB" w:rsidP="00515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названия и обозначение действий умножения и деления;</w:t>
      </w:r>
    </w:p>
    <w:p w:rsidR="005154EB" w:rsidRPr="00FA6817" w:rsidRDefault="005154EB" w:rsidP="00515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таблицу умножения и соответствующие случаи деления учащиеся должны усвоить на уровне автоматизированного навыка.</w:t>
      </w:r>
    </w:p>
    <w:p w:rsidR="005154EB" w:rsidRPr="00FA6817" w:rsidRDefault="005154EB" w:rsidP="00515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К концу 3 класса учащиеся должны </w:t>
      </w:r>
      <w:r w:rsidRPr="00FA681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уметь:</w:t>
      </w:r>
    </w:p>
    <w:p w:rsidR="005154EB" w:rsidRPr="00FA6817" w:rsidRDefault="005154EB" w:rsidP="00515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читать, записывать и сравнивать числа в пределах 1000;</w:t>
      </w:r>
    </w:p>
    <w:p w:rsidR="005154EB" w:rsidRPr="00FA6817" w:rsidRDefault="005154EB" w:rsidP="00515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сумму и разность, частное и произведение чисел в пределах 1000: в более лег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ких случаях устно, </w:t>
      </w:r>
      <w:proofErr w:type="gramStart"/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сложных - письменно;</w:t>
      </w:r>
    </w:p>
    <w:p w:rsidR="005154EB" w:rsidRPr="00FA6817" w:rsidRDefault="005154EB" w:rsidP="00515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значения числовых выражений в 2 - 3 действия (со скобками и без них);</w:t>
      </w:r>
    </w:p>
    <w:p w:rsidR="005154EB" w:rsidRPr="00FA6817" w:rsidRDefault="005154EB" w:rsidP="00515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решать задачи, рассматривающие взаимосвязи: цена, количество, стоимость; расход материала на один предмет, количество предметов, общий расход материала на все указанные предметы и др.; задачи на увеличение/уменьшение числа в несколько раз;</w:t>
      </w:r>
    </w:p>
    <w:p w:rsidR="005154EB" w:rsidRPr="00FA6817" w:rsidRDefault="005154EB" w:rsidP="00515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чертить окружность заданного радиуса с помощью циркуля;</w:t>
      </w:r>
    </w:p>
    <w:p w:rsidR="005154EB" w:rsidRPr="00FA6817" w:rsidRDefault="005154EB" w:rsidP="00515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длину ломаной, состоящей из 3-4 звеньев, и пери</w:t>
      </w: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метр и площадь прямоугольника (квадрата);</w:t>
      </w:r>
    </w:p>
    <w:p w:rsidR="005154EB" w:rsidRPr="00FA6817" w:rsidRDefault="005154EB" w:rsidP="00515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несложные готовые таблицы.</w:t>
      </w:r>
    </w:p>
    <w:p w:rsidR="005154EB" w:rsidRPr="00FA6817" w:rsidRDefault="005154EB" w:rsidP="005154E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рабочей программы на уроках математики используются следующие</w:t>
      </w:r>
    </w:p>
    <w:p w:rsidR="005154EB" w:rsidRPr="00FA6817" w:rsidRDefault="005154EB" w:rsidP="005154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формы организации учебного процесса:</w:t>
      </w:r>
    </w:p>
    <w:p w:rsidR="005154EB" w:rsidRPr="00FA6817" w:rsidRDefault="005154EB" w:rsidP="005154E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- фронтальная беседа,</w:t>
      </w:r>
    </w:p>
    <w:p w:rsidR="005154EB" w:rsidRPr="00FA6817" w:rsidRDefault="005154EB" w:rsidP="005154E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устная дискуссия, </w:t>
      </w:r>
    </w:p>
    <w:p w:rsidR="005154EB" w:rsidRPr="00FA6817" w:rsidRDefault="005154EB" w:rsidP="005154E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самостоятельные и контрольные работы, </w:t>
      </w:r>
    </w:p>
    <w:p w:rsidR="005154EB" w:rsidRPr="00FA6817" w:rsidRDefault="005154EB" w:rsidP="005154E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коллективные способы обучения в парах постоянного и сменного состава, в малых группах, </w:t>
      </w:r>
    </w:p>
    <w:p w:rsidR="005154EB" w:rsidRPr="00FA6817" w:rsidRDefault="005154EB" w:rsidP="005154E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различные виды проверок (самопроверка, взаимопроверка, работа с консультантами), </w:t>
      </w:r>
    </w:p>
    <w:p w:rsidR="005154EB" w:rsidRPr="00FA6817" w:rsidRDefault="005154EB" w:rsidP="005154E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новые педагогические технологии:</w:t>
      </w:r>
    </w:p>
    <w:p w:rsidR="005154EB" w:rsidRPr="00FA6817" w:rsidRDefault="005154EB" w:rsidP="005154E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ИКТ, </w:t>
      </w:r>
    </w:p>
    <w:p w:rsidR="005154EB" w:rsidRPr="00FA6817" w:rsidRDefault="005154EB" w:rsidP="005154E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развивающее, </w:t>
      </w:r>
    </w:p>
    <w:p w:rsidR="005154EB" w:rsidRPr="00FA6817" w:rsidRDefault="005154EB" w:rsidP="005154E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модульное, </w:t>
      </w:r>
    </w:p>
    <w:p w:rsidR="005154EB" w:rsidRPr="00FA6817" w:rsidRDefault="005154EB" w:rsidP="005154E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817">
        <w:rPr>
          <w:rFonts w:ascii="Times New Roman" w:eastAsia="Times New Roman" w:hAnsi="Times New Roman" w:cs="Times New Roman"/>
          <w:sz w:val="24"/>
          <w:szCs w:val="24"/>
          <w:lang w:eastAsia="ru-RU"/>
        </w:rPr>
        <w:t>  дифференцированное обучение.</w:t>
      </w:r>
    </w:p>
    <w:p w:rsidR="00A976F4" w:rsidRDefault="00A976F4">
      <w:pPr>
        <w:rPr>
          <w:rFonts w:ascii="Times New Roman" w:hAnsi="Times New Roman" w:cs="Times New Roman"/>
          <w:sz w:val="24"/>
          <w:szCs w:val="24"/>
        </w:rPr>
      </w:pPr>
    </w:p>
    <w:p w:rsidR="001846D0" w:rsidRPr="001846D0" w:rsidRDefault="001846D0" w:rsidP="001846D0">
      <w:pPr>
        <w:spacing w:after="0" w:line="240" w:lineRule="auto"/>
        <w:ind w:left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7CA" w:rsidRPr="002979F7" w:rsidRDefault="00F82622" w:rsidP="002979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7D6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4667D6">
        <w:rPr>
          <w:rFonts w:ascii="Times New Roman" w:hAnsi="Times New Roman" w:cs="Times New Roman"/>
          <w:b/>
          <w:sz w:val="24"/>
          <w:szCs w:val="24"/>
        </w:rPr>
        <w:t>. Тематическое планирование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402"/>
        <w:gridCol w:w="1275"/>
        <w:gridCol w:w="1843"/>
        <w:gridCol w:w="8080"/>
      </w:tblGrid>
      <w:tr w:rsidR="005947CA" w:rsidRPr="005947CA" w:rsidTr="006727A9">
        <w:trPr>
          <w:trHeight w:val="419"/>
        </w:trPr>
        <w:tc>
          <w:tcPr>
            <w:tcW w:w="852" w:type="dxa"/>
            <w:vMerge w:val="restart"/>
          </w:tcPr>
          <w:p w:rsidR="005947CA" w:rsidRPr="005947CA" w:rsidRDefault="005947CA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5947CA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eastAsia="ar-SA"/>
              </w:rPr>
              <w:t>п</w:t>
            </w:r>
            <w:proofErr w:type="gramEnd"/>
            <w:r w:rsidRPr="005947CA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402" w:type="dxa"/>
            <w:vMerge w:val="restart"/>
          </w:tcPr>
          <w:p w:rsidR="005947CA" w:rsidRPr="005947CA" w:rsidRDefault="00B152C7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ar-SA"/>
              </w:rPr>
              <w:t>Разделы</w:t>
            </w:r>
          </w:p>
        </w:tc>
        <w:tc>
          <w:tcPr>
            <w:tcW w:w="1275" w:type="dxa"/>
            <w:vMerge w:val="restart"/>
          </w:tcPr>
          <w:p w:rsidR="005947CA" w:rsidRPr="005947CA" w:rsidRDefault="005947CA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843" w:type="dxa"/>
          </w:tcPr>
          <w:p w:rsidR="005947CA" w:rsidRPr="005947CA" w:rsidRDefault="005947CA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ar-SA"/>
              </w:rPr>
              <w:t xml:space="preserve">Организация контроля </w:t>
            </w:r>
            <w:r w:rsidRPr="005947CA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знаний</w:t>
            </w:r>
          </w:p>
        </w:tc>
        <w:tc>
          <w:tcPr>
            <w:tcW w:w="8080" w:type="dxa"/>
            <w:vMerge w:val="restart"/>
          </w:tcPr>
          <w:p w:rsidR="005947CA" w:rsidRPr="005947CA" w:rsidRDefault="005947CA" w:rsidP="005947CA">
            <w:pPr>
              <w:shd w:val="clear" w:color="auto" w:fill="FFFFFF"/>
              <w:suppressAutoHyphens/>
              <w:spacing w:after="0" w:line="240" w:lineRule="auto"/>
              <w:ind w:left="125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Результаты обучения за год</w:t>
            </w:r>
          </w:p>
          <w:p w:rsidR="005947CA" w:rsidRPr="005947CA" w:rsidRDefault="005947CA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947CA" w:rsidRPr="005947CA" w:rsidTr="006727A9">
        <w:trPr>
          <w:trHeight w:val="385"/>
        </w:trPr>
        <w:tc>
          <w:tcPr>
            <w:tcW w:w="852" w:type="dxa"/>
            <w:vMerge/>
          </w:tcPr>
          <w:p w:rsidR="005947CA" w:rsidRPr="005947CA" w:rsidRDefault="005947CA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vMerge/>
          </w:tcPr>
          <w:p w:rsidR="005947CA" w:rsidRPr="005947CA" w:rsidRDefault="005947CA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vMerge/>
          </w:tcPr>
          <w:p w:rsidR="005947CA" w:rsidRPr="005947CA" w:rsidRDefault="005947CA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5947CA" w:rsidRPr="005947CA" w:rsidRDefault="005947CA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ar-SA"/>
              </w:rPr>
              <w:t xml:space="preserve">Кол-во </w:t>
            </w:r>
            <w:r w:rsidRPr="005947CA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ar-SA"/>
              </w:rPr>
              <w:t>к/</w:t>
            </w:r>
            <w:proofErr w:type="gramStart"/>
            <w:r w:rsidRPr="005947CA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ar-SA"/>
              </w:rPr>
              <w:t>р</w:t>
            </w:r>
            <w:proofErr w:type="gramEnd"/>
          </w:p>
          <w:p w:rsidR="005947CA" w:rsidRPr="005947CA" w:rsidRDefault="005947CA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080" w:type="dxa"/>
            <w:vMerge/>
          </w:tcPr>
          <w:p w:rsidR="005947CA" w:rsidRPr="005947CA" w:rsidRDefault="005947CA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E6B81" w:rsidRPr="005947CA" w:rsidTr="006727A9">
        <w:tc>
          <w:tcPr>
            <w:tcW w:w="852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02" w:type="dxa"/>
          </w:tcPr>
          <w:p w:rsidR="00AE6B81" w:rsidRPr="005947CA" w:rsidRDefault="00AE6B81" w:rsidP="005947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Числа от 1 до 100.</w:t>
            </w:r>
          </w:p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275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843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080" w:type="dxa"/>
            <w:vMerge w:val="restart"/>
          </w:tcPr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152C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и последов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ательность чисел до 1000; </w:t>
            </w:r>
          </w:p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компонентов и результ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атов умножения и деления; </w:t>
            </w:r>
          </w:p>
          <w:p w:rsidR="00AE6B81" w:rsidRPr="005947CA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порядка выпол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действий в выражениях в 2-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действия (со 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обками и без них).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Таблицу умножения однозначных чисел и соответствующие случаи деления учащиеся должны усвоить на уровне автоматизированного навыка.</w:t>
            </w:r>
          </w:p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152C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читать, записывать, сравнива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числа в пределах 1000; </w:t>
            </w:r>
          </w:p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устно четыре арифметических действия в пределах 100;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письменно сложение, вычитание двузначных и трехзначн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ых чисел в пределах 1000; </w:t>
            </w:r>
          </w:p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нять проверку вычислений; </w:t>
            </w:r>
          </w:p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вычислять значения числовых выражений, содержащих 2—3 действия (со скобками и без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них); </w:t>
            </w:r>
          </w:p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задачи в 1—3 действия; </w:t>
            </w:r>
          </w:p>
          <w:p w:rsidR="00AE6B81" w:rsidRPr="00B152C7" w:rsidRDefault="00AE6B81" w:rsidP="00B1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периметр многоугольника и в том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исле прямоугольника (квадрата).</w:t>
            </w:r>
          </w:p>
        </w:tc>
      </w:tr>
      <w:tr w:rsidR="00AE6B81" w:rsidRPr="005947CA" w:rsidTr="006727A9">
        <w:tc>
          <w:tcPr>
            <w:tcW w:w="852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02" w:type="dxa"/>
          </w:tcPr>
          <w:p w:rsidR="00AE6B81" w:rsidRPr="006727A9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27A9">
              <w:rPr>
                <w:rFonts w:ascii="Times New Roman" w:hAnsi="Times New Roman" w:cs="Times New Roman"/>
                <w:sz w:val="24"/>
                <w:szCs w:val="24"/>
              </w:rPr>
              <w:t>Числа от 1 до 100. Табличное умножение и 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1843" w:type="dxa"/>
          </w:tcPr>
          <w:p w:rsidR="00AE6B81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80" w:type="dxa"/>
            <w:vMerge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E6B81" w:rsidRPr="005947CA" w:rsidTr="006727A9">
        <w:tc>
          <w:tcPr>
            <w:tcW w:w="852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02" w:type="dxa"/>
          </w:tcPr>
          <w:p w:rsidR="00AE6B81" w:rsidRPr="006727A9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27A9">
              <w:rPr>
                <w:rFonts w:ascii="Times New Roman" w:hAnsi="Times New Roman" w:cs="Times New Roman"/>
                <w:sz w:val="24"/>
                <w:szCs w:val="24"/>
              </w:rPr>
              <w:t xml:space="preserve">Числа от 1 до 100. </w:t>
            </w:r>
            <w:proofErr w:type="spellStart"/>
            <w:r w:rsidRPr="006727A9">
              <w:rPr>
                <w:rFonts w:ascii="Times New Roman" w:hAnsi="Times New Roman" w:cs="Times New Roman"/>
                <w:sz w:val="24"/>
                <w:szCs w:val="24"/>
              </w:rPr>
              <w:t>Внетабличное</w:t>
            </w:r>
            <w:proofErr w:type="spellEnd"/>
            <w:r w:rsidRPr="006727A9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и 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1843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080" w:type="dxa"/>
            <w:vMerge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E6B81" w:rsidRPr="005947CA" w:rsidTr="006727A9">
        <w:tc>
          <w:tcPr>
            <w:tcW w:w="852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02" w:type="dxa"/>
          </w:tcPr>
          <w:p w:rsidR="00AE6B81" w:rsidRPr="005947CA" w:rsidRDefault="00AE6B81" w:rsidP="005947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Числа от 1 до 1</w:t>
            </w: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Нумерация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275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843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080" w:type="dxa"/>
            <w:vMerge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E6B81" w:rsidRPr="005947CA" w:rsidTr="006727A9">
        <w:tc>
          <w:tcPr>
            <w:tcW w:w="852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402" w:type="dxa"/>
          </w:tcPr>
          <w:p w:rsidR="00AE6B81" w:rsidRPr="005947CA" w:rsidRDefault="00AE6B81" w:rsidP="005947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Числа от 1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AE6B81" w:rsidRPr="005947CA" w:rsidRDefault="00AE6B81" w:rsidP="005947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</w:t>
            </w:r>
          </w:p>
        </w:tc>
        <w:tc>
          <w:tcPr>
            <w:tcW w:w="1275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843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080" w:type="dxa"/>
            <w:vMerge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E6B81" w:rsidRPr="005947CA" w:rsidTr="006727A9">
        <w:tc>
          <w:tcPr>
            <w:tcW w:w="852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402" w:type="dxa"/>
          </w:tcPr>
          <w:p w:rsidR="00AE6B81" w:rsidRPr="005947CA" w:rsidRDefault="00AE6B81" w:rsidP="005947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Числа от 1 до 1</w:t>
            </w: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AE6B81" w:rsidRPr="005947CA" w:rsidRDefault="00AE6B81" w:rsidP="005947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</w:t>
            </w:r>
          </w:p>
        </w:tc>
        <w:tc>
          <w:tcPr>
            <w:tcW w:w="1275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843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080" w:type="dxa"/>
            <w:vMerge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E6B81" w:rsidRPr="005947CA" w:rsidTr="006727A9">
        <w:tc>
          <w:tcPr>
            <w:tcW w:w="852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402" w:type="dxa"/>
          </w:tcPr>
          <w:p w:rsidR="00AE6B81" w:rsidRPr="005947CA" w:rsidRDefault="00AE6B81" w:rsidP="005947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27A9">
              <w:rPr>
                <w:rFonts w:ascii="Times New Roman" w:hAnsi="Times New Roman" w:cs="Times New Roman"/>
                <w:sz w:val="24"/>
                <w:szCs w:val="24"/>
              </w:rPr>
              <w:t>Приёмы письменных вычислений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843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080" w:type="dxa"/>
            <w:vMerge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E6B81" w:rsidRPr="005947CA" w:rsidTr="001F3C6C">
        <w:tc>
          <w:tcPr>
            <w:tcW w:w="4254" w:type="dxa"/>
            <w:gridSpan w:val="2"/>
          </w:tcPr>
          <w:p w:rsidR="00AE6B81" w:rsidRPr="006727A9" w:rsidRDefault="00AE6B81" w:rsidP="005947C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7A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5" w:type="dxa"/>
          </w:tcPr>
          <w:p w:rsidR="00AE6B81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133</w:t>
            </w:r>
          </w:p>
        </w:tc>
        <w:tc>
          <w:tcPr>
            <w:tcW w:w="1843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8080" w:type="dxa"/>
            <w:vMerge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D4413E" w:rsidRPr="00820194" w:rsidRDefault="00D4413E" w:rsidP="00D4413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4413E" w:rsidRPr="00820194" w:rsidRDefault="00D4413E" w:rsidP="00D4413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019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r w:rsidRPr="00820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Календарно – тематическое планирование</w:t>
      </w:r>
    </w:p>
    <w:p w:rsidR="00D4413E" w:rsidRPr="00820194" w:rsidRDefault="00D4413E" w:rsidP="00D4413E">
      <w:pPr>
        <w:widowControl w:val="0"/>
        <w:suppressAutoHyphens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2019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tbl>
      <w:tblPr>
        <w:tblW w:w="1545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710"/>
        <w:gridCol w:w="1843"/>
        <w:gridCol w:w="1701"/>
        <w:gridCol w:w="1417"/>
        <w:gridCol w:w="1985"/>
        <w:gridCol w:w="2551"/>
        <w:gridCol w:w="2126"/>
        <w:gridCol w:w="851"/>
        <w:gridCol w:w="885"/>
        <w:gridCol w:w="1383"/>
      </w:tblGrid>
      <w:tr w:rsidR="00D4413E" w:rsidRPr="00820194" w:rsidTr="0069293D">
        <w:trPr>
          <w:trHeight w:val="144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/</w:t>
            </w: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урока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Виды учебной деятельности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Понятия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Планируемые результаты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Домашнее задание</w:t>
            </w:r>
          </w:p>
        </w:tc>
      </w:tr>
      <w:tr w:rsidR="00D4413E" w:rsidRPr="00820194" w:rsidTr="0069293D">
        <w:trPr>
          <w:trHeight w:val="144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Предметные результаты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УУД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Личностные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план.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факт.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D4413E" w:rsidRPr="00820194" w:rsidTr="0069293D">
        <w:trPr>
          <w:trHeight w:val="144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20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(35 ч)</w:t>
            </w:r>
          </w:p>
        </w:tc>
      </w:tr>
      <w:tr w:rsidR="00D4413E" w:rsidRPr="00820194" w:rsidTr="0069293D">
        <w:trPr>
          <w:trHeight w:val="144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100. Сложение и вычитание (9 ч)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EF272A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Повторение. 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Нумерация чисел. Устные и письменные приёмы сложения и вычитания.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Какова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последовательность чисел от 0 до 100?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Нумерация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Знает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последовательность чисел от 1 до 100.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E195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етр.№</w:t>
            </w: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lastRenderedPageBreak/>
              <w:t>3, с.3,4.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Повторение. Нумерация чисел. Устные и письменные приёмы сложения и вычитания.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читать, записывать и сравнивать числа в пределах 100?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и сравнение чисел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 и сравнивать числа в пределах 100.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етр.№5, №6.с.4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переменной.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представить число в виде суммы разрядных слагаемых?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Разрядные слагаемые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представлять число в виде суммы разрядных слагаемых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етр.№7-9.с.5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такое уравнение?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Уравнение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название компонентов и результата сложения и вычитания.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</w:t>
            </w:r>
            <w:proofErr w:type="gramStart"/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.т</w:t>
            </w:r>
            <w:proofErr w:type="gramEnd"/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етр.№10,№11.с.6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связаны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между собой уменьшаемое, вычитаемое,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разность?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уравнение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Знает название компонентов и результата сложения и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вычитания.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142027" w:rsidRDefault="00D4413E" w:rsidP="008773F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F6753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етр.№12,</w:t>
            </w:r>
            <w:r w:rsidR="009C1D7C"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№13.с.7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уравнений. Обозначение геометрических фигур буквами.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 помощи чего можно начертить отрезок заданной длины?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Отрезок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чертить с помощью </w:t>
            </w: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линенйки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отрезок заданной длины, измерять длину заданного отрезка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№7.с.9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Каковы приемы письменного сложения и вычитания?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Вычитание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приемы вычисления при сложении и вычитании.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F6753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№11,</w:t>
            </w:r>
            <w:r w:rsidR="009C1D7C"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№13.с.15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«Повторение: сложение и вычитание».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сложение и вычитание, решать уравнения, чертить отрезки?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Отрезок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Уравнение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сложение и вычитание, решать уравнения, чертить отрезки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..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Умеем ли мы выполнять сложение и вычитание, решать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уравнения, чертить отрезки?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Отрезок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Уравнение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выполнять сложение и вычитание, решать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уравнения, чертить отрезки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E195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</w:t>
            </w:r>
            <w:proofErr w:type="gramStart"/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.т</w:t>
            </w:r>
            <w:proofErr w:type="gramEnd"/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етрадь</w:t>
            </w:r>
            <w:proofErr w:type="spellEnd"/>
          </w:p>
        </w:tc>
      </w:tr>
      <w:tr w:rsidR="00D4413E" w:rsidRPr="00721122" w:rsidTr="0069293D">
        <w:trPr>
          <w:trHeight w:val="144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Числа от 1 до 100. Табличное умножение и деление (53 ч)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Связь умножения и сложения.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называют числа, которые умножают и делят?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Умножение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Деление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Знают таблицу умножения и деления однозначных чисел.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№5,с.18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Связь между компонентами и результатом умножения. Чётные и нечётные числа.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называют компоненты и результат умножения?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Какие числа относят к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четным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какие к нечетным?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Умножение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Деление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Четные и нечетные числа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взаимосвязь между компонентами.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различать четные и нечетные числа.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№7.с.19, №4.с.20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3.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составить таблицу умножения на 3?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составлять таблицу умножения и деления на 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№5,№7.с.21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задач с величинами «цена», «количество», «стоимость».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Какова зависимость между величинами: цена, количество,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стоимость?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Цена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Количество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Стоимость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Понимает зависимость между величинами: ЦКС.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етр.№11-13.с.11.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14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задач с понятиями «масса» и «количество».</w:t>
            </w:r>
          </w:p>
          <w:p w:rsidR="00F1163D" w:rsidRPr="00820194" w:rsidRDefault="00F1163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задачи для нахождения массы одного пакета?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Задача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Решение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Требование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Ответ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задачи для нахождения массы одного пакета.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F6753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№5, </w:t>
            </w:r>
            <w:r w:rsidR="009C1D7C"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№7.с.23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Какие правила существуют для определения порядка действия в числовых выражениях?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Порядок действий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применять правила при решении примеров на порядок действия.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№8, с.25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Какие правила существуют для определения порядка действия в числовых выражениях?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Порядок действий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применять правила при решении примеров на порядок действия.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№6(3), поле, с.26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действий.</w:t>
            </w:r>
            <w:r w:rsidR="00A7384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Какие правила существуют для определения порядка действия в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числовых выражениях?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Порядок действий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применять правила при решении примеров на порядок действия.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поле, с.27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18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 Что узнали. Чему научились.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примеры на порядок действия, решать задачи и уравнения?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Уравнение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Порядок действия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примеры на порядок действия, решать задачи и уравнения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№9, №10, №12, поле, с.30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«Умножение и деление на 2 и 3».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примеры на порядок действия, решать задачи и уравнения?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Уравнение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Порядок действия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примеры на порядок действия, решать задачи и уравнения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Таблица умножения и деления с числом 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примеры на порядок действия, решать задачи и уравнения?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составить таблицу умножения на 4?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Уравнение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Порядок действия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примеры на порядок действия, решать задачи и уравнения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составлять таблицу умножения и деления на 4.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 №6, поле, с.34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Знаете ли вы таблицу умножения и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деления на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на 4.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№5, поле, с.35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lastRenderedPageBreak/>
              <w:t>2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числа в несколько раз.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текстовые задачи на увеличение числа в несколько раз?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Увеличение в несколько раз.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задачи на увеличение числа в несколько раз.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№2, №5, №6,с.36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числа в несколько раз.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текстовые задачи на увеличение числа в несколько раз?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Увеличение в несколько раз.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задачи на увеличение числа в несколько раз.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с.37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Задачи на уменьшение числа в несколько раз.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текстовые задачи на уменьшение числа в несколько раз?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Уменьшение в несколько раз.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задачи на уменьшение числа в несколько раз.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№5, с.38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  <w:r w:rsidR="00A73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384B" w:rsidRPr="00820194" w:rsidRDefault="00A7384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 решать текстовые задачи на уменьшение (увеличение) числа в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несколько раз?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Уменьшение в несколько раз.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задачи на уменьшение числа в несколько раз.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етр</w:t>
            </w:r>
            <w:proofErr w:type="spellEnd"/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26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на 5?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на 5.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№2, №6, с.40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задачи на сравнение?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Понятия «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сколько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больше»,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сколько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меньше»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задачи на сравнение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П. Проводить сравнение.  </w:t>
            </w: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№2, 4, с.41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задачи на сравнение?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Понятия «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сколько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больше»,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сколько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меньше»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задачи на сравнение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П. Проводить сравнение.  </w:t>
            </w: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№2, №3,с.42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задачи на сравнение?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Понятия «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сколько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больше»,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сколько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меньше»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задачи на сравнение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П.Проводить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сравнение. </w:t>
            </w: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 с.43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6.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на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на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№2, №5, с.44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31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задачи с помощью схем?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Задача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Схема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задачи при помощи схем.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П.Выполнять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задания на основе схем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.. </w:t>
            </w:r>
            <w:proofErr w:type="gramEnd"/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№4-6, с.45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текстовые задачи на уменьшение (увеличение) числа в несколько раз?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Уменьшение в несколько раз.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задачи на уменьшение числа в несколько раз.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 №5, с.46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№3 за </w:t>
            </w:r>
            <w:r w:rsidRPr="008201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деления и умножения.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однозначных чисел?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деления и умножения.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однозначных чисел?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№6, №7, с.47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деления и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однозначных чисел?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r w:rsidRPr="00721122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(27 ч)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7.</w:t>
            </w:r>
            <w:r w:rsidR="00A73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на 7?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на 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№6, с.48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 Наши проекты.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на 7?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на 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Начать работать над проектом.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  <w:r w:rsidR="00545B2A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на 7?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на 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 с.52, №14, с.53.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Площадь. Сравнение площадей фигур.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вы знаете о площади фигуры?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Площадь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Имеет представление о площади фигуры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Р.т.№91-93, с.37.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Площадь. Сравнение площадей фигур.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такое квадратный сантиметр?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Площадь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 с понятием квадратный сантиметр.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№2, 4, 5, с.57.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Квадратный сантиметр.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такое квадратный сантиметр?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Площадь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 с понятием квадратный сантиметр.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 8, с.59.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Какими свойствами отличаются прямоугольники от других фигур?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Прямые углы, стороны попарно равны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Знает свойства </w:t>
            </w: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прямоугльника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П.Выполнять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задания на основе рисунков и схем. </w:t>
            </w: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9, с.61.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Таблица умножения и деления с 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числом 8.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Знаете ли вы таблицу умножения и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деления на 8?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на 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№1,4, с.62.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 «Табличное умножение и деление».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деления и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однозначных чисел?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на 6,7,8?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на 6,7,8.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 5,6, с.63.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задачи с помощью схем?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Задача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Схема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задачи при помощи схем.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П.Выполнять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задания на основе схем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.. </w:t>
            </w:r>
            <w:proofErr w:type="gramEnd"/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Рабочая тетрадь, № 114-116, с.44.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9.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на8?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на8.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 4,5, с.65.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Квадратный дециметр.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такое квадратный дециметр?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Квадратный дециметр.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Знает, что такое квадратный дециметр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Рабочая тетрадь №117,118, с.45.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Таблица умножения. Закрепление.</w:t>
            </w:r>
            <w:r w:rsidR="00A73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384B" w:rsidRPr="00A738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A738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мы таблицу умножения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 и деления однозначных чисел.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однозначных чисел?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Рабочая тетрадь, №119-121, с.46.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Квадратный метр.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такое квадратный метр?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Квадратный метр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Знает, что такое квадратный метр.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6,7,с.71.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51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обратные задачи?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Обратные задачи.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обратные задачи.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 с.69.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52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обратные задачи?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Обратные задачи.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обратные задачи.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№2, с.73.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текстовые задачи в два действия.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Задача.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Решение.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Требование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Ответ.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текстовые задачи в два действия.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№14-16, с.77.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Умножение на 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правило умножения на 1?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Произведение.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правило умножения на 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Рабочая тетрадь, №127,128,130, с.48.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Умножение на 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правило умножения на 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Произведение.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правило умножения на 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№4,5,8, с.83.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с числами 1, 0. 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Деление нуля на число.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Знаем ли правило деления числа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на это же число?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Произведение.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правило деления числа на это же число.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№3,6, с.84,№8, с.85.</w:t>
            </w:r>
          </w:p>
        </w:tc>
      </w:tr>
      <w:tr w:rsidR="00E20D4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D4E" w:rsidRPr="00F70EA9" w:rsidRDefault="00E20D4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D4E" w:rsidRPr="00F70EA9" w:rsidRDefault="00E20D4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0EA9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II четверть.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D4E" w:rsidRPr="00F70EA9" w:rsidRDefault="00F70EA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мы таблицу умножения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EA9" w:rsidRPr="00F70EA9" w:rsidRDefault="00F70EA9" w:rsidP="00F70EA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Порядок действий </w:t>
            </w:r>
          </w:p>
          <w:p w:rsidR="00E20D4E" w:rsidRPr="00F70EA9" w:rsidRDefault="00F70EA9" w:rsidP="00F70EA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Площадь фигуры.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D4E" w:rsidRPr="00F70EA9" w:rsidRDefault="00F70EA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Знает таблицу умножения и деления </w:t>
            </w:r>
            <w:r w:rsidR="009276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однозначных чисел.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EA9" w:rsidRPr="00F70EA9" w:rsidRDefault="00F70EA9" w:rsidP="00F70EA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F70EA9" w:rsidRPr="00F70EA9" w:rsidRDefault="00F70EA9" w:rsidP="00F70EA9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E20D4E" w:rsidRPr="00F70EA9" w:rsidRDefault="00F70EA9" w:rsidP="00F70EA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A9" w:rsidRPr="00F70EA9" w:rsidRDefault="00F70EA9" w:rsidP="00F70EA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F70EA9" w:rsidRPr="00F70EA9" w:rsidRDefault="00F70EA9" w:rsidP="00F70EA9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E20D4E" w:rsidRPr="00F70EA9" w:rsidRDefault="00F70EA9" w:rsidP="00F70EA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4E" w:rsidRPr="00F70EA9" w:rsidRDefault="00E20D4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4E" w:rsidRPr="00F70EA9" w:rsidRDefault="00E20D4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4E" w:rsidRPr="00721122" w:rsidRDefault="00E20D4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CF6F5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6F5B">
              <w:rPr>
                <w:rFonts w:ascii="Times New Roman" w:hAnsi="Times New Roman" w:cs="Times New Roman"/>
                <w:sz w:val="24"/>
                <w:szCs w:val="24"/>
              </w:rPr>
              <w:t>Анализ контрольной</w:t>
            </w:r>
            <w:r w:rsidR="00F70EA9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  <w:r w:rsidRPr="00CF6F5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4413E" w:rsidRPr="00820194">
              <w:rPr>
                <w:rFonts w:ascii="Times New Roman" w:hAnsi="Times New Roman" w:cs="Times New Roman"/>
                <w:sz w:val="24"/>
                <w:szCs w:val="24"/>
              </w:rPr>
              <w:t>Доли.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распознавать геометрические фигуры: окружность и круг?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Геометрические фигуры.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Умеют распознавать окружность и круг.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№7,9, с.87.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Окружность. Круг.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распознавать геометрические фигуры: окружность и круг?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Геометрические фигуры.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Умеют распознавать окружность и </w:t>
            </w: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кру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.г</w:t>
            </w:r>
            <w:proofErr w:type="spellEnd"/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Рабочая тетрадь, №131,132,134, с.49.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9276A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Диаметр круга.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измерить геометрическую фигуру?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Круг.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Окружность. Диаметр.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Распознают геометрические фигуры.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№4,7, поле, с.97.</w:t>
            </w:r>
          </w:p>
        </w:tc>
      </w:tr>
      <w:tr w:rsidR="00F70EA9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EA9" w:rsidRPr="00820194" w:rsidRDefault="009276A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EA9" w:rsidRPr="00F70EA9" w:rsidRDefault="00D27CF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</w:t>
            </w:r>
            <w:r w:rsidR="00F70EA9" w:rsidRPr="009276AE">
              <w:rPr>
                <w:rFonts w:ascii="Times New Roman" w:hAnsi="Times New Roman" w:cs="Times New Roman"/>
                <w:sz w:val="24"/>
                <w:szCs w:val="24"/>
              </w:rPr>
              <w:t>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EA9" w:rsidRPr="00820194" w:rsidRDefault="009276A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мы таблицу умножения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76AE" w:rsidRPr="00F70EA9" w:rsidRDefault="009276AE" w:rsidP="009276AE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Порядок действий </w:t>
            </w:r>
          </w:p>
          <w:p w:rsidR="00F70EA9" w:rsidRPr="00820194" w:rsidRDefault="009276AE" w:rsidP="009276AE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Площадь фигуры.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EA9" w:rsidRPr="00820194" w:rsidRDefault="009276A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Знает таблицу умножения и деления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однозначных чисел.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76AE" w:rsidRPr="00F70EA9" w:rsidRDefault="009276AE" w:rsidP="009276AE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9276AE" w:rsidRPr="00F70EA9" w:rsidRDefault="009276AE" w:rsidP="009276AE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F70EA9" w:rsidRPr="00820194" w:rsidRDefault="009276AE" w:rsidP="009276AE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6AE" w:rsidRPr="00F70EA9" w:rsidRDefault="009276AE" w:rsidP="009276AE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9276AE" w:rsidRPr="00F70EA9" w:rsidRDefault="009276AE" w:rsidP="009276AE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F70EA9" w:rsidRPr="00820194" w:rsidRDefault="009276AE" w:rsidP="009276AE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A9" w:rsidRPr="00C57EDD" w:rsidRDefault="00F70EA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A9" w:rsidRPr="00C57EDD" w:rsidRDefault="00F70EA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A9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Выполнить задание на полях.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62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F70EA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времени. </w:t>
            </w:r>
            <w:r w:rsidR="00D27CF3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определять время по часам?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Единицы времени.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Умеют использовать приобретенные знания и умения в практической деятельности и повседневной жизни для определения времени по часам.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7211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(38 ч)</w:t>
            </w:r>
          </w:p>
        </w:tc>
      </w:tr>
      <w:tr w:rsidR="00D4413E" w:rsidRPr="00721122" w:rsidTr="0069293D">
        <w:trPr>
          <w:trHeight w:val="144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 от 1 до 100. </w:t>
            </w:r>
            <w:proofErr w:type="spellStart"/>
            <w:r w:rsidRPr="00721122">
              <w:rPr>
                <w:rFonts w:ascii="Times New Roman" w:hAnsi="Times New Roman" w:cs="Times New Roman"/>
                <w:b/>
                <w:sz w:val="24"/>
                <w:szCs w:val="24"/>
              </w:rPr>
              <w:t>Внетабличное</w:t>
            </w:r>
            <w:proofErr w:type="spellEnd"/>
            <w:r w:rsidRPr="007211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умножение и деление (28 ч)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круглых чисел.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Заем ли мы таблицу умножения и деления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и деления однозначных чисел?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 с.4, рабочая тетрадь, №6, с.5.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Деление вида 80:20.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Заем ли мы таблицу умножения и деления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и деления однозначных чисел?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№5,№7,с.5, рабочая тетрадь, №8, с.5.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умножить сумму на число?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пользоваться изученной математической терминологией.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 с.6, рабочая тетрадь, №19(2, 3), с.10.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умножить сумму на число?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пользоваться изученной математической терминологией.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№8, с.7, рабочая тетрадь, №17, с.8, №18, с.9.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2FFF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числа </w:t>
            </w:r>
            <w:proofErr w:type="gramStart"/>
            <w:r w:rsidRPr="003C2F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C2FFF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 умножить двузначное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умножать двузначное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 №6, с.8, рабочая тетрадь, №26, №28, с.13.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числа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однозначное.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Как умножить двузначное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однозначное?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умножать двузначное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однозначное.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 №7, с.9.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5B2A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текстовые задачи?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проверить правильность выполнения вычислений?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Требование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Решение.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Ответ. Математическое выражение.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решать текстовые задачи.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проверить правильность выполнения вычислений?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№7, №8, с.10.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разделить сумму на число?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Сумма.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делить сумму на число.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с.13.рабочая тетрадь, №41-43, с.18.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разделить сумму на число?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Сумма.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делить сумму на число.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№3, с.14, рабочая тетрадь, №45, с.19, №46, с.20.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Деление двузначного числа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 разделить двузначное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делить двузначное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№5, с.15.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Делимое. Делитель.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между собой связаны компоненты и результат деления?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Делимое.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Делитель.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Частное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.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Понимает взаимосвязь компонентов деления и результата деления.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с.16.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Проверка деления.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Какие способы проверки деления мы знаем?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Делимое.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Делитель.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Частное.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способы проверки правильности вычислений.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 с.17, рабочая тетрадь, №60.с.25.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Случаи деления вида 87:29.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делить двузначные числа?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Знает, как делить двузначные числа.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 с.18, рабочая тетрадь, №70, с.28.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Проверка умножения.</w:t>
            </w:r>
            <w:r w:rsidR="00545B2A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проверить умножение?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Понимает взаимосвязь между компонентами и результатом умножения.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7, с.19.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77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Как решать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уравнение?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Названия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компонентов при умножении и делении.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Понимает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взаимосвязь между компонентами и результатом умножения и деления.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№7, с.20.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78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уравнение?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Названия компонентов при умножении и делении.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Понимает взаимосвязь между компонентами и результатом умножения и деления.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FF09D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№6,№8,с.21, рабочая тетрадь, №84,№85, с.32.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проверить умножение? Как решать уравнение?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Названия компонентов при умножении и делении.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Понимает взаимосвязь между компонентами и результатом умножения и деления.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 с.24, №9, с.25.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 по теме «Решение уравнений».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уравнение?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Названия компонентов при умножении и делении.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Понимает взаимосвязь между компонентами и результатом умножения и деления.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П.Строить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логическую цепь рассуждения.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FF09D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Деление с остатком.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Как проверить умножение?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Как решать уравнение?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Умножение и деление.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Остаток.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Умеет устно выполнять арифметические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действия над числами в пределах 100.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№5, с.26.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82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устно выполнять арифметические действия над числами в пределах 100?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Остаток.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устно выполнять арифметические действия над числами в пределах 100.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с.27, рабочая тетрадь, №88, с.34.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Какие способы проверки правильности вычислений мы знаем?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Понимает взаимосвязь между компонентами и результатом умножения.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№6, с.28.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задач на деление с остатком.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решать текстовые задачи арифметическим способом?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Требование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Решение.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текстовые задачи арифметическим способом.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 с.30, рабочая тетрадь,№99, с.37.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Случаи деления, когда делитель больше делимого.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пользоваться математической терминологией?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Остаток.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пользоваться математической терминологией.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с.31.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86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Проверка деления с остатком.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мы, как проверить правильность выполнения вычислений?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проверять правильность выполнения вычислений.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с.32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87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  <w:r w:rsidR="00545B2A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мы, как проверить правильность выполнения вычислений?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Остаток.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проверять правильность выполнения вычислений.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№19, №22, с.35.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88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Наши проекты.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лм мы вести запись римскими цифрами?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Римские цифры.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вести запись римскими цифрами.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50E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Продолжиь</w:t>
            </w:r>
            <w:proofErr w:type="spellEnd"/>
            <w:r w:rsidRPr="00721122">
              <w:rPr>
                <w:rFonts w:ascii="Times New Roman" w:hAnsi="Times New Roman" w:cs="Times New Roman"/>
                <w:sz w:val="24"/>
                <w:szCs w:val="24"/>
              </w:rPr>
              <w:t xml:space="preserve"> работу над проектом.</w:t>
            </w:r>
          </w:p>
          <w:p w:rsidR="005B15CD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Упр. в рабочей тетради.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89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 по теме «Деление с остатком».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мы, как проверить правильность выполнения вычислений?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Остаток.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проверять правильность выполнения вычислений.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Тысяча.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Понимаем ли мы последовательность чисел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Классы и разряды.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Понимает последовательность чисел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 №8, с.42.</w:t>
            </w:r>
          </w:p>
        </w:tc>
      </w:tr>
      <w:tr w:rsidR="00D4413E" w:rsidRPr="00721122" w:rsidTr="0069293D">
        <w:trPr>
          <w:trHeight w:val="144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1000. Нумерация (12 ч)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Образование и названия трёхзначных чисел.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Классы и разряды.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 числа в пределах 100.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№7, с.43, рабочая тетрадь, №9, с.41.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Запись трёхзначных чисел.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Числа однозначные,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двузначные,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трехзначные.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№8, №9, с.45.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 в пределах 1000.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Понимаем ли мы последовательность чисел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Числа однозначные,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двузначные,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трехзначные.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Понимает последовательность чисел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 №7, с.46.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и 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уменьшение чисел в 10 раз, в 100 раз.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Умеем ли мы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читать, записывать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Числа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однозначные,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двузначные,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трехзначные.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Умеет читать,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записывать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№6, с.47, </w:t>
            </w: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lastRenderedPageBreak/>
              <w:t>рабочая тетрадь, №14, с.43.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Представление трёхзначных чисел в виде суммы разрядных слагаемых.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представлять числа в виде суммы разрядных слагаемых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Разрядные слагаемые.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представлять многозначное число в виде сумы разрядных слагаемых.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№5, с.48, рабочая тетрадь, №20, с.45.</w:t>
            </w:r>
          </w:p>
        </w:tc>
      </w:tr>
      <w:tr w:rsidR="00060162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№8 за </w:t>
            </w:r>
            <w:r w:rsidRPr="008201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Числа однозначные, 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двузначные, 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трехзначные.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162" w:rsidRPr="000954B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162" w:rsidRPr="000954B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162" w:rsidRPr="00721122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162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Числа однозначные, 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двузначные, 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трехзначные.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162" w:rsidRPr="000954B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162" w:rsidRPr="000954B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162" w:rsidRPr="00721122" w:rsidRDefault="005B15CD" w:rsidP="00FC57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№5,№7,с.49.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нумерация в 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пределах 1000. Приёмы устных вычислений.</w:t>
            </w:r>
            <w:r w:rsidR="00545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Умеем ли мы читать,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записывать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Числа однозначн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двузначные,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трехзначные.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Умеет читать, записывать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5B15CD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№4,№5,</w:t>
            </w:r>
            <w:r w:rsidR="005B15CD"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с.50.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Сравнение трёхзначных чисел.</w:t>
            </w:r>
            <w:r w:rsidR="001E114A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представлять числа в виде суммы разрядных слагаемых.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Разрядные слагаемые.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представлять многозначное число в виде сумы разрядных слагаемых.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FC5719" w:rsidP="00FC57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№7, с.51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 в пределах 1000.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Числа однозначные,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двузначные,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трехзначные.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7211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(34 ч)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Единицы массы. Грамм.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Каким образом сравнивать величины по их числовым значениям?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Масса.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сравнивать величины по их числовым значениям.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F36D0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 xml:space="preserve">№4, с.54, </w:t>
            </w:r>
            <w:r w:rsidR="00D4413E" w:rsidRPr="00721122">
              <w:rPr>
                <w:rFonts w:ascii="Times New Roman" w:hAnsi="Times New Roman" w:cs="Times New Roman"/>
                <w:sz w:val="24"/>
                <w:szCs w:val="24"/>
              </w:rPr>
              <w:t>р.т.21.с.45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Умеем ли мы читать, записывать числа в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Числа однозначные,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двузначны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трехзначные.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Умеет читать, записывать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EF15A9" w:rsidP="00EF15A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№13, №16, с.59.</w:t>
            </w:r>
          </w:p>
        </w:tc>
      </w:tr>
      <w:tr w:rsidR="00D4413E" w:rsidRPr="00721122" w:rsidTr="0069293D">
        <w:trPr>
          <w:trHeight w:val="144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Числа от 1 до 1000. Сложение и вычитание (15 ч)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устно арифметические действия над числами в пределах 100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устно 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577506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577506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№18,№26(I-</w:t>
            </w:r>
            <w:proofErr w:type="spellStart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II</w:t>
            </w:r>
            <w:proofErr w:type="gramStart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.), с.60.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 вида 450+30, 620-200.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устно арифметические действия над числами в пределах 100 и с большими числами.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устно 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№6, с.66.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 вида 470+80, 560-90.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представлять многозначное число в виде суммы разрядных слагаемых.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представлять многозначное число в виде суммы разрядных слагаемых.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№6, с.67.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Приёмы устных вычислений вида 260+310, 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670-140.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Умеем ли мы читать, записывать, сравнивать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Сложение и вычитание.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читать, записывать, сравнивать числа в пределах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№6, с.69.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№9 по теме «Нумерация в пределах 1000».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записывать, сравнивать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записывать, сравнивать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записывать, сравнивать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записывать, сравнивать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50E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Рабочая тетрадь.</w:t>
            </w:r>
          </w:p>
        </w:tc>
      </w:tr>
      <w:tr w:rsidR="005A2CD6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hAnsi="Times New Roman" w:cs="Times New Roman"/>
                <w:sz w:val="24"/>
                <w:szCs w:val="24"/>
              </w:rPr>
              <w:t>Приёмы письменных вычислений.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письменные вычисления?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письменные вычисления.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Рабочая тетрадь.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Алгоритм сложения трёхзначных чисел.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Знаем ли мы таблицу сложения и вычитания однозначных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Алгоритм сложения и вычитания.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сложения и вычитания однозначных чисел.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 №5, №7, с.70.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Алгоритм вычитания трёхзначных чисел.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записывать, сравнивать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Алгоритм сложения и вычитания.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записывать, сравнивать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№3.№5, с.71.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Умеем ли мы распознавать изученные фигуры?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Треугольник.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распознавать изученные фигуры.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№7, с.72.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Умеем ли мы распознавать изученные фигуры?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Многоугольники.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распознавать изученные фигуры.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 №4, с.73.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Умеем ли мы читать, записывать, сравнивать числа в пределах 1000? Умеем ли мы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распознавать изученные фигуры?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Алгоритм сложения и вычитания. Многоугольники.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читать, записывать, сравнивать числа в пределах 1000.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распознавать изученные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фигуры.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Рабочая тетрадь, №30, №31, с.57.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Умеем ли мы читать, записывать, сравнивать числа в пределах 1000? Умеем ли мы распознавать изученные фигуры?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Алгоритм сложения и вычитания. Многоугольники.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читать, записывать, сравнивать числа в пределах 1000.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распознавать изученные фигуры.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 xml:space="preserve">№8, с.77, </w:t>
            </w:r>
            <w:r w:rsidR="00D4413E" w:rsidRPr="00721122">
              <w:rPr>
                <w:rFonts w:ascii="Times New Roman" w:hAnsi="Times New Roman" w:cs="Times New Roman"/>
                <w:sz w:val="24"/>
                <w:szCs w:val="24"/>
              </w:rPr>
              <w:t>р.т.</w:t>
            </w: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 xml:space="preserve">№34, </w:t>
            </w:r>
            <w:r w:rsidR="00D4413E" w:rsidRPr="00721122">
              <w:rPr>
                <w:rFonts w:ascii="Times New Roman" w:hAnsi="Times New Roman" w:cs="Times New Roman"/>
                <w:sz w:val="24"/>
                <w:szCs w:val="24"/>
              </w:rPr>
              <w:t>с.58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№10 по теме «Сложение и вычитание».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записывать, сравнивать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Алгоритм сложения и вычитания.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записывать, сравнивать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записывать, сравнивать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Алгоритм сложения и вычитания.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записывать, сравнивать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50E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Рабочая тетрадь.</w:t>
            </w:r>
          </w:p>
        </w:tc>
      </w:tr>
      <w:tr w:rsidR="00D4413E" w:rsidRPr="00721122" w:rsidTr="0069293D">
        <w:trPr>
          <w:trHeight w:val="144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1000. Умножение и деление (5 ч)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hAnsi="Times New Roman" w:cs="Times New Roman"/>
                <w:sz w:val="24"/>
                <w:szCs w:val="24"/>
              </w:rPr>
              <w:t xml:space="preserve">Приёмы устных </w:t>
            </w:r>
            <w:r w:rsidRPr="00FF0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Умеем ли мы выполнять </w:t>
            </w: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устно арифметические действия над числами в пределах 100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Умножение и </w:t>
            </w: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Умеет выполнять устно </w:t>
            </w: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</w:t>
            </w: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деятельность.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</w:t>
            </w: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интересов,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AA5DC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№ 6, №7, с.82.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устно арифметические действия над числами в пределах 100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устно 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AA5DC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№5, №6, с.83.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вычислений.</w:t>
            </w:r>
            <w:r w:rsidR="00CC69B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мы таблицу умножения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Однозначные и двузначные числа.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однозначных чисел.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AA5DC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№:6, №7, с.84,</w:t>
            </w:r>
            <w:r w:rsidR="00D4413E" w:rsidRPr="00721122">
              <w:rPr>
                <w:rFonts w:ascii="Times New Roman" w:hAnsi="Times New Roman" w:cs="Times New Roman"/>
                <w:sz w:val="24"/>
                <w:szCs w:val="24"/>
              </w:rPr>
              <w:t>р.т.5.с.60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Умеем ли мы распознавать изученные фигуры?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Треугольник.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распознавать изученные фигуры.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9624A7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E1437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 xml:space="preserve">№4, с.85, </w:t>
            </w:r>
            <w:r w:rsidR="00D4413E" w:rsidRPr="00721122">
              <w:rPr>
                <w:rFonts w:ascii="Times New Roman" w:hAnsi="Times New Roman" w:cs="Times New Roman"/>
                <w:sz w:val="24"/>
                <w:szCs w:val="24"/>
              </w:rPr>
              <w:t>р.т.</w:t>
            </w: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№8, с.61.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C69B0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69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Знаем ли мы таблицу умножения и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деления однозначных чисел?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решать текстовые задачи арифметическим способом?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Однозначные и двузначны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е числа. 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Знает таблицу умножения и деления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однозначных чисел. Умеет решать текстовые задачи арифметическим способом.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721122" w:rsidP="0072112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Рабочая тетрадь</w:t>
            </w:r>
          </w:p>
        </w:tc>
      </w:tr>
      <w:tr w:rsidR="00D4413E" w:rsidRPr="00721122" w:rsidTr="0069293D">
        <w:trPr>
          <w:trHeight w:val="144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Приёмы письменных вычислений (11 ч)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Приёмы письменного умножения в пределах 1000.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устно арифметические действия над числами в пределах 100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устно 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72112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Рабочая тетрадь, №11, №12, с.63.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умножения трёхзначного числа на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 умножить трехзначное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Натуральные числа.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Знает, как умножить трехзначное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72112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Рабочая тетрадь, №16, с.63, №18, с.64.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69B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 умножить трехзначное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Однозначные, двузначные, трехзначные числа.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Знает, как умножить трехзначное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72112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с.89, рабочая тетрадь, №20, с.65.</w:t>
            </w:r>
          </w:p>
        </w:tc>
      </w:tr>
      <w:tr w:rsidR="00367058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7058" w:rsidRPr="00820194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7058" w:rsidRPr="00820194" w:rsidRDefault="00B158D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Проверка деления.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7058" w:rsidRPr="00820194" w:rsidRDefault="00367058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мы способы проверки деления?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7058" w:rsidRPr="00820194" w:rsidRDefault="00367058" w:rsidP="00367058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Делимое. </w:t>
            </w:r>
          </w:p>
          <w:p w:rsidR="00367058" w:rsidRPr="00820194" w:rsidRDefault="00367058" w:rsidP="00367058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Делитель. </w:t>
            </w:r>
          </w:p>
          <w:p w:rsidR="00367058" w:rsidRPr="00820194" w:rsidRDefault="00367058" w:rsidP="00367058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Частное.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7058" w:rsidRPr="00820194" w:rsidRDefault="00367058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способы проверки деления.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7058" w:rsidRPr="00820194" w:rsidRDefault="00367058" w:rsidP="00367058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367058" w:rsidRPr="00820194" w:rsidRDefault="00367058" w:rsidP="00367058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367058" w:rsidRPr="00820194" w:rsidRDefault="00367058" w:rsidP="00367058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58" w:rsidRPr="00820194" w:rsidRDefault="00367058" w:rsidP="00367058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367058" w:rsidRPr="00820194" w:rsidRDefault="00367058" w:rsidP="00367058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367058" w:rsidRPr="00820194" w:rsidRDefault="00367058" w:rsidP="00367058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58" w:rsidRDefault="00367058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58" w:rsidRDefault="00367058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58" w:rsidRPr="00721122" w:rsidRDefault="00190C6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Рабочая тетрадь.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127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Приёмы письменного деления в пределах 1000.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устно арифметические действия над числами в пределах 1000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Однозначные, двузначные, трехзначные числа.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устно 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72112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№7, с.90, рабочая тетрадь, №23, с.66.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деления трёхзначного числа на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устно арифметические действия над числами в пределах 100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Однозначные, двузначные, трехзначные числа.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устно 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</w:t>
            </w:r>
            <w:proofErr w:type="spellStart"/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познаватель-ных</w:t>
            </w:r>
            <w:proofErr w:type="spellEnd"/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72112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№2, №6, с.91.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 Знакомство с калькулятором.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устно арифметические действия над числами в пределах 100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Делимое.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Делитель.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Частное.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устно 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72112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№6, с.95, рабочая тетрадь, №30, с.68.</w:t>
            </w:r>
          </w:p>
        </w:tc>
      </w:tr>
      <w:tr w:rsidR="00870BEA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0BEA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№11 за </w:t>
            </w:r>
            <w:r w:rsidRPr="00870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870BEA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устно арифметические действия над числами в пределах 100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Однозначные, двузначные, трехзначные числа.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устно 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870BE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870BEA" w:rsidRPr="00870BEA" w:rsidRDefault="00870BEA" w:rsidP="00870BEA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870BEA" w:rsidRPr="00870BEA" w:rsidRDefault="00870BEA" w:rsidP="00870BE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EA" w:rsidRPr="00870BEA" w:rsidRDefault="00870BEA" w:rsidP="00870BE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870BEA" w:rsidRPr="00870BEA" w:rsidRDefault="00870BEA" w:rsidP="00870BEA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870BEA" w:rsidRPr="00870BEA" w:rsidRDefault="00870BEA" w:rsidP="00870BE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EA" w:rsidRPr="00721122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BEA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0BE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устно арифметические действия над числами в пределах 100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Однозначные, двузначные, трехзначные числа.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устно 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870BE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870BEA" w:rsidRPr="00870BEA" w:rsidRDefault="00870BEA" w:rsidP="00870BEA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870BEA" w:rsidRPr="00870BEA" w:rsidRDefault="00870BEA" w:rsidP="00870BE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EA" w:rsidRPr="00870BEA" w:rsidRDefault="00870BEA" w:rsidP="00870BE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870BEA" w:rsidRPr="00870BEA" w:rsidRDefault="00870BEA" w:rsidP="00870BEA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870BEA" w:rsidRPr="00870BEA" w:rsidRDefault="00870BEA" w:rsidP="00870BE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EA" w:rsidRPr="00721122" w:rsidRDefault="00190C6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Рабочая тетрадь.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устно арифметические действия над числами в пределах 100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Делимое.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Делитель.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Частное.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устно 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72112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№14, №21, с.100.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№12 по теме «Приёмы письменных вычислений».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Умеем ли мы выполнять устно арифметические действия над числами в пределах 100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Делимое.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Делитель.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Частное.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выполнять устно арифметические действия над числами в пределах 100 и с большими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C69B0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="00CC69B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решать текстовые задачи арифметическим способом? Знаем ли мы способы проверки деления?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Умножение и деление.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Делимое.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Делитель.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Частное.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текстовые задачи арифметическим способом.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Знает способы проверки деления.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72112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С.99-102, рабочая тетрадь, с.71-75.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Обобщающий урок. Игра «По океану математики».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решать текстовые задачи арифметическим способом? Знаем ли мы способы проверки деления?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Умножение и деление.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Делимое.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Делитель.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Частное.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текстовые задачи арифметическим способом.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Знает способы проверки деления.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90C6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Рабочая тетрадь.</w:t>
            </w:r>
          </w:p>
        </w:tc>
      </w:tr>
      <w:tr w:rsidR="001A77F1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77F1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77F1" w:rsidRPr="00820194" w:rsidRDefault="00B378A8" w:rsidP="00B378A8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(резервный)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77F1" w:rsidRPr="00820194" w:rsidRDefault="0035648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решать текстовые задачи арифметическим способом? Знаем ли мы способы проверки деления?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6485" w:rsidRPr="00820194" w:rsidRDefault="00356485" w:rsidP="0035648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Умножение и деление. </w:t>
            </w:r>
          </w:p>
          <w:p w:rsidR="00356485" w:rsidRPr="00820194" w:rsidRDefault="00356485" w:rsidP="0035648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Делимое. </w:t>
            </w:r>
          </w:p>
          <w:p w:rsidR="00356485" w:rsidRPr="00820194" w:rsidRDefault="00356485" w:rsidP="00356485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Делитель. </w:t>
            </w:r>
          </w:p>
          <w:p w:rsidR="001A77F1" w:rsidRPr="00820194" w:rsidRDefault="00356485" w:rsidP="0035648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Частное.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6485" w:rsidRPr="00820194" w:rsidRDefault="00356485" w:rsidP="0035648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текстовые задачи арифметическим способом.</w:t>
            </w:r>
          </w:p>
          <w:p w:rsidR="001A77F1" w:rsidRPr="00820194" w:rsidRDefault="00356485" w:rsidP="0035648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Знает способы проверки деления.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6485" w:rsidRPr="00820194" w:rsidRDefault="00356485" w:rsidP="0035648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356485" w:rsidRPr="00820194" w:rsidRDefault="00356485" w:rsidP="00356485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1A77F1" w:rsidRPr="00820194" w:rsidRDefault="00356485" w:rsidP="0035648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485" w:rsidRPr="00820194" w:rsidRDefault="00356485" w:rsidP="0035648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356485" w:rsidRPr="00820194" w:rsidRDefault="00356485" w:rsidP="00356485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1A77F1" w:rsidRPr="00820194" w:rsidRDefault="00356485" w:rsidP="0035648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7F1" w:rsidRDefault="001A77F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7F1" w:rsidRDefault="001A77F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7F1" w:rsidRPr="00721122" w:rsidRDefault="001A77F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1846D0" w:rsidRDefault="001846D0" w:rsidP="001846D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24B88" w:rsidRDefault="00824B88" w:rsidP="001846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35B5" w:rsidRPr="008D37DB" w:rsidRDefault="008D37DB" w:rsidP="001846D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GoBack"/>
      <w:bookmarkEnd w:id="1"/>
      <w:r w:rsidRPr="008D37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Используемая литература</w:t>
      </w:r>
    </w:p>
    <w:p w:rsidR="000D192B" w:rsidRPr="008D37DB" w:rsidRDefault="000D192B" w:rsidP="001846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</w:t>
      </w:r>
      <w:r w:rsidR="001846D0">
        <w:rPr>
          <w:rFonts w:ascii="Times New Roman" w:eastAsia="Times New Roman" w:hAnsi="Times New Roman" w:cs="Times New Roman"/>
          <w:sz w:val="24"/>
          <w:szCs w:val="24"/>
          <w:lang w:eastAsia="ru-RU"/>
        </w:rPr>
        <w:t>ый общеобразовательный стандарт</w:t>
      </w:r>
    </w:p>
    <w:p w:rsidR="000D192B" w:rsidRPr="008D37DB" w:rsidRDefault="008D37DB" w:rsidP="008D37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основная образовательная программа образовательного учреждения начальная школа. Составитель Савинов. Просвещение 2011 г.</w:t>
      </w:r>
    </w:p>
    <w:p w:rsidR="000D192B" w:rsidRPr="008D37DB" w:rsidRDefault="008D37DB" w:rsidP="008D37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программы по учебным предметам. Начальная</w:t>
      </w:r>
      <w:r w:rsidR="0037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школа. Москва. Просвещение 2014</w:t>
      </w:r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D192B" w:rsidRPr="008D37DB" w:rsidRDefault="008D37DB" w:rsidP="008D37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программы начального общего образования в</w:t>
      </w:r>
      <w:r w:rsidR="0037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– х частях. Просвещение 2014</w:t>
      </w:r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D192B" w:rsidRPr="008D37DB" w:rsidRDefault="008D37DB" w:rsidP="008D37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начального общего образования под редакцией Ковале</w:t>
      </w:r>
      <w:r w:rsidR="00376C9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вой, Логиновой. Просвещение 2014</w:t>
      </w:r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D192B" w:rsidRPr="008D37DB" w:rsidRDefault="008D37DB" w:rsidP="008D37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проектировать универсальные учебные действия в начальной школе. </w:t>
      </w:r>
      <w:proofErr w:type="spellStart"/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>Асмоло</w:t>
      </w:r>
      <w:r w:rsidR="00376C9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="00376C9F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Володарская. Просвещение 2014</w:t>
      </w:r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0D192B" w:rsidRPr="008D37DB" w:rsidRDefault="008D37DB" w:rsidP="008D37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 по математике. М.И.</w:t>
      </w:r>
      <w:r w:rsidR="009C2A6A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6C9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 Просвещение 2014</w:t>
      </w:r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D192B" w:rsidRPr="008D37DB" w:rsidRDefault="008D37DB" w:rsidP="008D37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работы по математике к учебнику М.И.</w:t>
      </w:r>
      <w:r w:rsidR="009C2A6A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Моро. 3 класс В.Н</w:t>
      </w:r>
      <w:proofErr w:type="gramStart"/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spellStart"/>
      <w:proofErr w:type="gramEnd"/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Рудницкая</w:t>
      </w:r>
      <w:proofErr w:type="spellEnd"/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Рекомендовано Российской Академией Образования Изд</w:t>
      </w:r>
      <w:r w:rsidR="00376C9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ательство “ Экзамен” Москва 2014</w:t>
      </w:r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D192B" w:rsidRDefault="008D37DB" w:rsidP="008D37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Тесты по математике к учебнику М</w:t>
      </w:r>
      <w:proofErr w:type="gramStart"/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>,И</w:t>
      </w:r>
      <w:proofErr w:type="gramEnd"/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C2A6A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 3 класс Рекомендовано Российской Академией Образования Издательство “Экзамен”</w:t>
      </w:r>
      <w:r w:rsidR="009C2A6A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6C9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2014</w:t>
      </w:r>
      <w:r w:rsidR="000D192B"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:rsidR="00832591" w:rsidRDefault="00C82E49" w:rsidP="008D37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spellStart"/>
      <w:r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 w:rsidRPr="008D3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измерительные документы Мате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матика 3 класс Москва «Вако”2014</w:t>
      </w:r>
      <w:r w:rsidR="0083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sectPr w:rsidR="00832591" w:rsidSect="004D69F9">
      <w:pgSz w:w="16838" w:h="11906" w:orient="landscape"/>
      <w:pgMar w:top="851" w:right="1134" w:bottom="1276" w:left="113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331" w:rsidRDefault="00BE1331" w:rsidP="005154EB">
      <w:pPr>
        <w:spacing w:after="0" w:line="240" w:lineRule="auto"/>
      </w:pPr>
      <w:r>
        <w:separator/>
      </w:r>
    </w:p>
  </w:endnote>
  <w:endnote w:type="continuationSeparator" w:id="0">
    <w:p w:rsidR="00BE1331" w:rsidRDefault="00BE1331" w:rsidP="00515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331" w:rsidRDefault="00BE1331" w:rsidP="005154EB">
      <w:pPr>
        <w:spacing w:after="0" w:line="240" w:lineRule="auto"/>
      </w:pPr>
      <w:r>
        <w:separator/>
      </w:r>
    </w:p>
  </w:footnote>
  <w:footnote w:type="continuationSeparator" w:id="0">
    <w:p w:rsidR="00BE1331" w:rsidRDefault="00BE1331" w:rsidP="005154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3C19D9"/>
    <w:multiLevelType w:val="hybridMultilevel"/>
    <w:tmpl w:val="EF949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00C23"/>
    <w:multiLevelType w:val="hybridMultilevel"/>
    <w:tmpl w:val="F42CD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628B4"/>
    <w:multiLevelType w:val="hybridMultilevel"/>
    <w:tmpl w:val="940C1BD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1D74FA"/>
    <w:multiLevelType w:val="hybridMultilevel"/>
    <w:tmpl w:val="E8DA7D06"/>
    <w:lvl w:ilvl="0" w:tplc="65BAED6E"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76B4608A"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45B790B"/>
    <w:multiLevelType w:val="hybridMultilevel"/>
    <w:tmpl w:val="DE4CC01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078156E"/>
    <w:multiLevelType w:val="hybridMultilevel"/>
    <w:tmpl w:val="7EDE8E5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5357F2E"/>
    <w:multiLevelType w:val="hybridMultilevel"/>
    <w:tmpl w:val="B49EA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0B4FBE"/>
    <w:multiLevelType w:val="hybridMultilevel"/>
    <w:tmpl w:val="F748288C"/>
    <w:lvl w:ilvl="0" w:tplc="65BAED6E"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2A320D4"/>
    <w:multiLevelType w:val="hybridMultilevel"/>
    <w:tmpl w:val="58AAE5E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D1C7711"/>
    <w:multiLevelType w:val="hybridMultilevel"/>
    <w:tmpl w:val="32E4B3D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BA23B7"/>
    <w:multiLevelType w:val="hybridMultilevel"/>
    <w:tmpl w:val="1ABE3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5C7E5C"/>
    <w:multiLevelType w:val="hybridMultilevel"/>
    <w:tmpl w:val="DD38463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CF4541C"/>
    <w:multiLevelType w:val="hybridMultilevel"/>
    <w:tmpl w:val="F8FC8A34"/>
    <w:lvl w:ilvl="0" w:tplc="65BAED6E"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1345276"/>
    <w:multiLevelType w:val="hybridMultilevel"/>
    <w:tmpl w:val="EE0CE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9F4996"/>
    <w:multiLevelType w:val="hybridMultilevel"/>
    <w:tmpl w:val="1E061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7861E4"/>
    <w:multiLevelType w:val="hybridMultilevel"/>
    <w:tmpl w:val="EBDE2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866279"/>
    <w:multiLevelType w:val="hybridMultilevel"/>
    <w:tmpl w:val="10748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101C7A"/>
    <w:multiLevelType w:val="hybridMultilevel"/>
    <w:tmpl w:val="99CA4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5A3F67"/>
    <w:multiLevelType w:val="hybridMultilevel"/>
    <w:tmpl w:val="4A34F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8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9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2"/>
  </w:num>
  <w:num w:numId="17">
    <w:abstractNumId w:val="3"/>
  </w:num>
  <w:num w:numId="18">
    <w:abstractNumId w:val="2"/>
  </w:num>
  <w:num w:numId="19">
    <w:abstractNumId w:val="15"/>
  </w:num>
  <w:num w:numId="20">
    <w:abstractNumId w:val="5"/>
  </w:num>
  <w:num w:numId="21">
    <w:abstractNumId w:val="18"/>
  </w:num>
  <w:num w:numId="22">
    <w:abstractNumId w:val="20"/>
  </w:num>
  <w:num w:numId="23">
    <w:abstractNumId w:val="17"/>
  </w:num>
  <w:num w:numId="24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92E"/>
    <w:rsid w:val="00003173"/>
    <w:rsid w:val="0004692E"/>
    <w:rsid w:val="00060162"/>
    <w:rsid w:val="00067733"/>
    <w:rsid w:val="00072726"/>
    <w:rsid w:val="0008396A"/>
    <w:rsid w:val="000937B4"/>
    <w:rsid w:val="000A4585"/>
    <w:rsid w:val="000C4659"/>
    <w:rsid w:val="000C7B89"/>
    <w:rsid w:val="000D192B"/>
    <w:rsid w:val="000E3EEB"/>
    <w:rsid w:val="000F46FF"/>
    <w:rsid w:val="001012D0"/>
    <w:rsid w:val="001331A5"/>
    <w:rsid w:val="00134FC8"/>
    <w:rsid w:val="001412B8"/>
    <w:rsid w:val="00167A92"/>
    <w:rsid w:val="001749ED"/>
    <w:rsid w:val="0017614F"/>
    <w:rsid w:val="00183C36"/>
    <w:rsid w:val="001846D0"/>
    <w:rsid w:val="00190C61"/>
    <w:rsid w:val="001A6976"/>
    <w:rsid w:val="001A77F1"/>
    <w:rsid w:val="001B0DB9"/>
    <w:rsid w:val="001B67F3"/>
    <w:rsid w:val="001D6A1D"/>
    <w:rsid w:val="001E114A"/>
    <w:rsid w:val="001E195D"/>
    <w:rsid w:val="001E4BAC"/>
    <w:rsid w:val="001F3C6C"/>
    <w:rsid w:val="002455DD"/>
    <w:rsid w:val="002542D8"/>
    <w:rsid w:val="00260480"/>
    <w:rsid w:val="002641F2"/>
    <w:rsid w:val="002717DB"/>
    <w:rsid w:val="00275F01"/>
    <w:rsid w:val="00283158"/>
    <w:rsid w:val="00287740"/>
    <w:rsid w:val="002967AA"/>
    <w:rsid w:val="002979F7"/>
    <w:rsid w:val="002E105B"/>
    <w:rsid w:val="00302CC1"/>
    <w:rsid w:val="003523CE"/>
    <w:rsid w:val="00356485"/>
    <w:rsid w:val="00367058"/>
    <w:rsid w:val="003740D9"/>
    <w:rsid w:val="00376C9F"/>
    <w:rsid w:val="00393AF0"/>
    <w:rsid w:val="003B0912"/>
    <w:rsid w:val="003B6539"/>
    <w:rsid w:val="003C2FFF"/>
    <w:rsid w:val="003C3634"/>
    <w:rsid w:val="00411C94"/>
    <w:rsid w:val="00412585"/>
    <w:rsid w:val="00437290"/>
    <w:rsid w:val="00445C0E"/>
    <w:rsid w:val="00463C04"/>
    <w:rsid w:val="004646E5"/>
    <w:rsid w:val="004A186A"/>
    <w:rsid w:val="004C236C"/>
    <w:rsid w:val="004D69F9"/>
    <w:rsid w:val="004F6787"/>
    <w:rsid w:val="0051107E"/>
    <w:rsid w:val="005154EB"/>
    <w:rsid w:val="00545B2A"/>
    <w:rsid w:val="00552202"/>
    <w:rsid w:val="005709A2"/>
    <w:rsid w:val="00577506"/>
    <w:rsid w:val="005947CA"/>
    <w:rsid w:val="005A28E1"/>
    <w:rsid w:val="005A2CD6"/>
    <w:rsid w:val="005A6D37"/>
    <w:rsid w:val="005B15CD"/>
    <w:rsid w:val="005B4BA6"/>
    <w:rsid w:val="005C098E"/>
    <w:rsid w:val="005D00BB"/>
    <w:rsid w:val="005E35B5"/>
    <w:rsid w:val="005E7B8F"/>
    <w:rsid w:val="005F585E"/>
    <w:rsid w:val="00601D84"/>
    <w:rsid w:val="00612764"/>
    <w:rsid w:val="00612FF2"/>
    <w:rsid w:val="0062679C"/>
    <w:rsid w:val="0062700D"/>
    <w:rsid w:val="006727A9"/>
    <w:rsid w:val="0069293D"/>
    <w:rsid w:val="006A749F"/>
    <w:rsid w:val="006A7B35"/>
    <w:rsid w:val="006C3AC3"/>
    <w:rsid w:val="006D4C08"/>
    <w:rsid w:val="006F572B"/>
    <w:rsid w:val="00700665"/>
    <w:rsid w:val="00710E0A"/>
    <w:rsid w:val="00721122"/>
    <w:rsid w:val="007263F6"/>
    <w:rsid w:val="007526E3"/>
    <w:rsid w:val="00771B07"/>
    <w:rsid w:val="00777E33"/>
    <w:rsid w:val="007A1C71"/>
    <w:rsid w:val="007B1CE5"/>
    <w:rsid w:val="007C3D21"/>
    <w:rsid w:val="007C6A5F"/>
    <w:rsid w:val="007F4FB0"/>
    <w:rsid w:val="0082351B"/>
    <w:rsid w:val="00824B88"/>
    <w:rsid w:val="00832591"/>
    <w:rsid w:val="0084760A"/>
    <w:rsid w:val="008552DC"/>
    <w:rsid w:val="0085544A"/>
    <w:rsid w:val="008604E3"/>
    <w:rsid w:val="00870BEA"/>
    <w:rsid w:val="008773F6"/>
    <w:rsid w:val="008A2513"/>
    <w:rsid w:val="008C630A"/>
    <w:rsid w:val="008D37DB"/>
    <w:rsid w:val="008D51C7"/>
    <w:rsid w:val="008F41C9"/>
    <w:rsid w:val="008F7033"/>
    <w:rsid w:val="00902DF0"/>
    <w:rsid w:val="00903668"/>
    <w:rsid w:val="00911A86"/>
    <w:rsid w:val="0091314C"/>
    <w:rsid w:val="00914472"/>
    <w:rsid w:val="00921C3C"/>
    <w:rsid w:val="00923AB3"/>
    <w:rsid w:val="009276AE"/>
    <w:rsid w:val="0093331E"/>
    <w:rsid w:val="009624A7"/>
    <w:rsid w:val="00965E25"/>
    <w:rsid w:val="009747D9"/>
    <w:rsid w:val="00982F55"/>
    <w:rsid w:val="00992944"/>
    <w:rsid w:val="009A7A03"/>
    <w:rsid w:val="009C1D7C"/>
    <w:rsid w:val="009C2A6A"/>
    <w:rsid w:val="009C50EE"/>
    <w:rsid w:val="009D611D"/>
    <w:rsid w:val="00A4368F"/>
    <w:rsid w:val="00A67109"/>
    <w:rsid w:val="00A7384B"/>
    <w:rsid w:val="00A976F4"/>
    <w:rsid w:val="00AA0BA6"/>
    <w:rsid w:val="00AA39AF"/>
    <w:rsid w:val="00AA5DC9"/>
    <w:rsid w:val="00AB4785"/>
    <w:rsid w:val="00AC19B8"/>
    <w:rsid w:val="00AE6B81"/>
    <w:rsid w:val="00AF209E"/>
    <w:rsid w:val="00B152C7"/>
    <w:rsid w:val="00B158DE"/>
    <w:rsid w:val="00B378A8"/>
    <w:rsid w:val="00B5090C"/>
    <w:rsid w:val="00B579E6"/>
    <w:rsid w:val="00B61F78"/>
    <w:rsid w:val="00B979BB"/>
    <w:rsid w:val="00BA43CD"/>
    <w:rsid w:val="00BB029E"/>
    <w:rsid w:val="00BB57C9"/>
    <w:rsid w:val="00BC2A8C"/>
    <w:rsid w:val="00BD5299"/>
    <w:rsid w:val="00BE1331"/>
    <w:rsid w:val="00BF57EC"/>
    <w:rsid w:val="00C023D6"/>
    <w:rsid w:val="00C05E39"/>
    <w:rsid w:val="00C34705"/>
    <w:rsid w:val="00C6314E"/>
    <w:rsid w:val="00C759B2"/>
    <w:rsid w:val="00C82E49"/>
    <w:rsid w:val="00CA5632"/>
    <w:rsid w:val="00CC69B0"/>
    <w:rsid w:val="00CC7AF1"/>
    <w:rsid w:val="00CE5016"/>
    <w:rsid w:val="00CF1796"/>
    <w:rsid w:val="00CF51F3"/>
    <w:rsid w:val="00CF6F5B"/>
    <w:rsid w:val="00D27CF3"/>
    <w:rsid w:val="00D356E9"/>
    <w:rsid w:val="00D4413E"/>
    <w:rsid w:val="00D63F4A"/>
    <w:rsid w:val="00D76390"/>
    <w:rsid w:val="00D8761D"/>
    <w:rsid w:val="00DB3587"/>
    <w:rsid w:val="00DC2187"/>
    <w:rsid w:val="00DD1D98"/>
    <w:rsid w:val="00DE19C0"/>
    <w:rsid w:val="00DE297B"/>
    <w:rsid w:val="00DF2F66"/>
    <w:rsid w:val="00E1437B"/>
    <w:rsid w:val="00E20D4E"/>
    <w:rsid w:val="00E30006"/>
    <w:rsid w:val="00E37374"/>
    <w:rsid w:val="00E5175E"/>
    <w:rsid w:val="00E61B84"/>
    <w:rsid w:val="00E665EE"/>
    <w:rsid w:val="00E757A6"/>
    <w:rsid w:val="00EA101E"/>
    <w:rsid w:val="00ED55D3"/>
    <w:rsid w:val="00EF15A9"/>
    <w:rsid w:val="00EF272A"/>
    <w:rsid w:val="00EF2F1B"/>
    <w:rsid w:val="00F01336"/>
    <w:rsid w:val="00F03079"/>
    <w:rsid w:val="00F07D5F"/>
    <w:rsid w:val="00F1163D"/>
    <w:rsid w:val="00F16ACE"/>
    <w:rsid w:val="00F25CD5"/>
    <w:rsid w:val="00F36D09"/>
    <w:rsid w:val="00F67539"/>
    <w:rsid w:val="00F70EA9"/>
    <w:rsid w:val="00F73EF2"/>
    <w:rsid w:val="00F82622"/>
    <w:rsid w:val="00F935F3"/>
    <w:rsid w:val="00FC4E76"/>
    <w:rsid w:val="00FC5719"/>
    <w:rsid w:val="00FD31BF"/>
    <w:rsid w:val="00FF09D5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oa heading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4EB"/>
  </w:style>
  <w:style w:type="paragraph" w:styleId="1">
    <w:name w:val="heading 1"/>
    <w:basedOn w:val="a"/>
    <w:next w:val="a"/>
    <w:link w:val="10"/>
    <w:qFormat/>
    <w:rsid w:val="005947C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947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947C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947C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947C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5947CA"/>
    <w:rPr>
      <w:rFonts w:ascii="Times New Roman" w:eastAsia="Times New Roman" w:hAnsi="Times New Roman" w:cs="Times New Roman"/>
      <w:b/>
      <w:bCs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47CA"/>
  </w:style>
  <w:style w:type="table" w:customStyle="1" w:styleId="12">
    <w:name w:val="Сетка таблицы1"/>
    <w:basedOn w:val="a1"/>
    <w:next w:val="a3"/>
    <w:rsid w:val="00594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5947CA"/>
  </w:style>
  <w:style w:type="character" w:customStyle="1" w:styleId="21">
    <w:name w:val="Основной шрифт абзаца2"/>
    <w:rsid w:val="005947CA"/>
  </w:style>
  <w:style w:type="character" w:customStyle="1" w:styleId="a4">
    <w:name w:val="Верхний колонтитул Знак"/>
    <w:uiPriority w:val="99"/>
    <w:rsid w:val="005947CA"/>
    <w:rPr>
      <w:rFonts w:eastAsia="Times New Roman"/>
    </w:rPr>
  </w:style>
  <w:style w:type="character" w:customStyle="1" w:styleId="a5">
    <w:name w:val="Нижний колонтитул Знак"/>
    <w:uiPriority w:val="99"/>
    <w:rsid w:val="005947CA"/>
    <w:rPr>
      <w:rFonts w:eastAsia="Times New Roman"/>
    </w:rPr>
  </w:style>
  <w:style w:type="character" w:customStyle="1" w:styleId="WW8Num2z0">
    <w:name w:val="WW8Num2z0"/>
    <w:rsid w:val="005947CA"/>
    <w:rPr>
      <w:rFonts w:ascii="Symbol" w:hAnsi="Symbol"/>
    </w:rPr>
  </w:style>
  <w:style w:type="character" w:customStyle="1" w:styleId="WW8Num3z0">
    <w:name w:val="WW8Num3z0"/>
    <w:rsid w:val="005947CA"/>
    <w:rPr>
      <w:rFonts w:ascii="Symbol" w:hAnsi="Symbol"/>
    </w:rPr>
  </w:style>
  <w:style w:type="character" w:customStyle="1" w:styleId="WW8Num3z1">
    <w:name w:val="WW8Num3z1"/>
    <w:rsid w:val="005947CA"/>
    <w:rPr>
      <w:rFonts w:ascii="Courier New" w:hAnsi="Courier New" w:cs="Courier New"/>
    </w:rPr>
  </w:style>
  <w:style w:type="character" w:customStyle="1" w:styleId="WW8Num3z2">
    <w:name w:val="WW8Num3z2"/>
    <w:rsid w:val="005947CA"/>
    <w:rPr>
      <w:rFonts w:ascii="Wingdings" w:hAnsi="Wingdings"/>
    </w:rPr>
  </w:style>
  <w:style w:type="character" w:customStyle="1" w:styleId="13">
    <w:name w:val="Основной шрифт абзаца1"/>
    <w:rsid w:val="005947CA"/>
  </w:style>
  <w:style w:type="character" w:styleId="a6">
    <w:name w:val="page number"/>
    <w:basedOn w:val="13"/>
    <w:rsid w:val="005947CA"/>
  </w:style>
  <w:style w:type="character" w:customStyle="1" w:styleId="WW8Num5z0">
    <w:name w:val="WW8Num5z0"/>
    <w:rsid w:val="005947CA"/>
    <w:rPr>
      <w:rFonts w:ascii="Times New Roman" w:hAnsi="Times New Roman" w:cs="Times New Roman"/>
    </w:rPr>
  </w:style>
  <w:style w:type="character" w:customStyle="1" w:styleId="FontStyle32">
    <w:name w:val="Font Style32"/>
    <w:basedOn w:val="13"/>
    <w:rsid w:val="005947CA"/>
    <w:rPr>
      <w:rFonts w:ascii="Times New Roman" w:hAnsi="Times New Roman" w:cs="Times New Roman"/>
      <w:sz w:val="22"/>
      <w:szCs w:val="22"/>
    </w:rPr>
  </w:style>
  <w:style w:type="paragraph" w:customStyle="1" w:styleId="a7">
    <w:name w:val="Заголовок"/>
    <w:basedOn w:val="a"/>
    <w:next w:val="a8"/>
    <w:rsid w:val="005947CA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5947CA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9">
    <w:name w:val="Основной текст Знак"/>
    <w:basedOn w:val="a0"/>
    <w:link w:val="a8"/>
    <w:rsid w:val="005947CA"/>
    <w:rPr>
      <w:rFonts w:ascii="Calibri" w:eastAsia="Times New Roman" w:hAnsi="Calibri" w:cs="Calibri"/>
      <w:lang w:eastAsia="ar-SA"/>
    </w:rPr>
  </w:style>
  <w:style w:type="paragraph" w:styleId="aa">
    <w:name w:val="List"/>
    <w:basedOn w:val="a8"/>
    <w:rsid w:val="005947CA"/>
    <w:rPr>
      <w:rFonts w:cs="Tahoma"/>
    </w:rPr>
  </w:style>
  <w:style w:type="paragraph" w:customStyle="1" w:styleId="14">
    <w:name w:val="Название1"/>
    <w:basedOn w:val="a"/>
    <w:rsid w:val="005947CA"/>
    <w:pPr>
      <w:suppressLineNumbers/>
      <w:suppressAutoHyphens/>
      <w:spacing w:before="120" w:after="120"/>
    </w:pPr>
    <w:rPr>
      <w:rFonts w:ascii="Calibri" w:eastAsia="Times New Roman" w:hAnsi="Calibri"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5947CA"/>
    <w:pPr>
      <w:suppressLineNumbers/>
      <w:suppressAutoHyphens/>
    </w:pPr>
    <w:rPr>
      <w:rFonts w:ascii="Calibri" w:eastAsia="Times New Roman" w:hAnsi="Calibri" w:cs="Tahoma"/>
      <w:lang w:eastAsia="ar-SA"/>
    </w:rPr>
  </w:style>
  <w:style w:type="paragraph" w:styleId="ab">
    <w:name w:val="header"/>
    <w:basedOn w:val="a"/>
    <w:link w:val="16"/>
    <w:uiPriority w:val="99"/>
    <w:rsid w:val="005947C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16">
    <w:name w:val="Верхний колонтитул Знак1"/>
    <w:basedOn w:val="a0"/>
    <w:link w:val="ab"/>
    <w:uiPriority w:val="99"/>
    <w:rsid w:val="005947CA"/>
    <w:rPr>
      <w:rFonts w:ascii="Calibri" w:eastAsia="Times New Roman" w:hAnsi="Calibri" w:cs="Calibri"/>
      <w:lang w:eastAsia="ar-SA"/>
    </w:rPr>
  </w:style>
  <w:style w:type="paragraph" w:styleId="ac">
    <w:name w:val="footer"/>
    <w:basedOn w:val="a"/>
    <w:link w:val="17"/>
    <w:uiPriority w:val="99"/>
    <w:rsid w:val="005947C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17">
    <w:name w:val="Нижний колонтитул Знак1"/>
    <w:basedOn w:val="a0"/>
    <w:link w:val="ac"/>
    <w:uiPriority w:val="99"/>
    <w:rsid w:val="005947CA"/>
    <w:rPr>
      <w:rFonts w:ascii="Calibri" w:eastAsia="Times New Roman" w:hAnsi="Calibri" w:cs="Calibri"/>
      <w:lang w:eastAsia="ar-SA"/>
    </w:rPr>
  </w:style>
  <w:style w:type="paragraph" w:customStyle="1" w:styleId="ad">
    <w:name w:val="Содержимое таблицы"/>
    <w:basedOn w:val="a"/>
    <w:rsid w:val="005947CA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paragraph" w:customStyle="1" w:styleId="ae">
    <w:name w:val="Заголовок таблицы"/>
    <w:basedOn w:val="ad"/>
    <w:rsid w:val="005947CA"/>
    <w:pPr>
      <w:jc w:val="center"/>
    </w:pPr>
    <w:rPr>
      <w:b/>
      <w:bCs/>
    </w:rPr>
  </w:style>
  <w:style w:type="paragraph" w:styleId="af">
    <w:name w:val="Body Text Indent"/>
    <w:basedOn w:val="a"/>
    <w:link w:val="af0"/>
    <w:rsid w:val="005947CA"/>
    <w:pPr>
      <w:tabs>
        <w:tab w:val="left" w:pos="1080"/>
        <w:tab w:val="left" w:pos="5348"/>
      </w:tabs>
      <w:suppressAutoHyphens/>
      <w:ind w:firstLine="360"/>
    </w:pPr>
    <w:rPr>
      <w:rFonts w:ascii="Calibri" w:eastAsia="Times New Roman" w:hAnsi="Calibri" w:cs="Calibri"/>
      <w:sz w:val="28"/>
      <w:szCs w:val="20"/>
      <w:lang w:eastAsia="ar-SA"/>
    </w:rPr>
  </w:style>
  <w:style w:type="character" w:customStyle="1" w:styleId="af0">
    <w:name w:val="Основной текст с отступом Знак"/>
    <w:basedOn w:val="a0"/>
    <w:link w:val="af"/>
    <w:rsid w:val="005947CA"/>
    <w:rPr>
      <w:rFonts w:ascii="Calibri" w:eastAsia="Times New Roman" w:hAnsi="Calibri" w:cs="Calibri"/>
      <w:sz w:val="28"/>
      <w:szCs w:val="20"/>
      <w:lang w:eastAsia="ar-SA"/>
    </w:rPr>
  </w:style>
  <w:style w:type="paragraph" w:styleId="af1">
    <w:name w:val="Normal (Web)"/>
    <w:basedOn w:val="a"/>
    <w:rsid w:val="005947CA"/>
    <w:pPr>
      <w:suppressAutoHyphens/>
      <w:spacing w:before="280" w:after="280"/>
    </w:pPr>
    <w:rPr>
      <w:rFonts w:ascii="Calibri" w:eastAsia="Times New Roman" w:hAnsi="Calibri" w:cs="Calibri"/>
      <w:lang w:eastAsia="ar-SA"/>
    </w:rPr>
  </w:style>
  <w:style w:type="paragraph" w:customStyle="1" w:styleId="Style11">
    <w:name w:val="Style11"/>
    <w:basedOn w:val="a"/>
    <w:rsid w:val="005947CA"/>
    <w:pPr>
      <w:widowControl w:val="0"/>
      <w:suppressAutoHyphens/>
      <w:autoSpaceDE w:val="0"/>
      <w:spacing w:line="283" w:lineRule="exact"/>
      <w:ind w:firstLine="350"/>
      <w:jc w:val="both"/>
    </w:pPr>
    <w:rPr>
      <w:rFonts w:ascii="Calibri" w:eastAsia="Times New Roman" w:hAnsi="Calibri" w:cs="Calibri"/>
      <w:lang w:eastAsia="ar-SA"/>
    </w:rPr>
  </w:style>
  <w:style w:type="paragraph" w:customStyle="1" w:styleId="Style9">
    <w:name w:val="Style9"/>
    <w:basedOn w:val="a"/>
    <w:rsid w:val="005947CA"/>
    <w:pPr>
      <w:widowControl w:val="0"/>
      <w:suppressAutoHyphens/>
      <w:autoSpaceDE w:val="0"/>
    </w:pPr>
    <w:rPr>
      <w:rFonts w:ascii="Calibri" w:eastAsia="Times New Roman" w:hAnsi="Calibri" w:cs="Calibri"/>
      <w:lang w:eastAsia="ar-SA"/>
    </w:rPr>
  </w:style>
  <w:style w:type="character" w:customStyle="1" w:styleId="c3">
    <w:name w:val="c3"/>
    <w:basedOn w:val="a0"/>
    <w:rsid w:val="005947CA"/>
  </w:style>
  <w:style w:type="character" w:customStyle="1" w:styleId="apple-converted-space">
    <w:name w:val="apple-converted-space"/>
    <w:basedOn w:val="a0"/>
    <w:rsid w:val="005947CA"/>
  </w:style>
  <w:style w:type="paragraph" w:customStyle="1" w:styleId="c12">
    <w:name w:val="c12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5947CA"/>
    <w:rPr>
      <w:color w:val="0000FF"/>
      <w:u w:val="single"/>
    </w:rPr>
  </w:style>
  <w:style w:type="paragraph" w:customStyle="1" w:styleId="c2">
    <w:name w:val="c2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947CA"/>
  </w:style>
  <w:style w:type="character" w:customStyle="1" w:styleId="c5">
    <w:name w:val="c5"/>
    <w:basedOn w:val="a0"/>
    <w:rsid w:val="005947CA"/>
  </w:style>
  <w:style w:type="paragraph" w:customStyle="1" w:styleId="c1">
    <w:name w:val="c1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947CA"/>
  </w:style>
  <w:style w:type="character" w:customStyle="1" w:styleId="c8">
    <w:name w:val="c8"/>
    <w:basedOn w:val="a0"/>
    <w:rsid w:val="005947CA"/>
  </w:style>
  <w:style w:type="paragraph" w:customStyle="1" w:styleId="c9">
    <w:name w:val="c9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5947CA"/>
  </w:style>
  <w:style w:type="numbering" w:customStyle="1" w:styleId="22">
    <w:name w:val="Нет списка2"/>
    <w:next w:val="a2"/>
    <w:uiPriority w:val="99"/>
    <w:semiHidden/>
    <w:unhideWhenUsed/>
    <w:rsid w:val="005947CA"/>
  </w:style>
  <w:style w:type="numbering" w:customStyle="1" w:styleId="111">
    <w:name w:val="Нет списка111"/>
    <w:next w:val="a2"/>
    <w:uiPriority w:val="99"/>
    <w:semiHidden/>
    <w:unhideWhenUsed/>
    <w:rsid w:val="005947CA"/>
  </w:style>
  <w:style w:type="paragraph" w:styleId="af3">
    <w:name w:val="No Spacing"/>
    <w:uiPriority w:val="1"/>
    <w:qFormat/>
    <w:rsid w:val="00594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5947C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5947C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x-none"/>
    </w:rPr>
  </w:style>
  <w:style w:type="character" w:customStyle="1" w:styleId="Zag11">
    <w:name w:val="Zag_11"/>
    <w:uiPriority w:val="99"/>
    <w:rsid w:val="005947CA"/>
  </w:style>
  <w:style w:type="table" w:customStyle="1" w:styleId="112">
    <w:name w:val="Сетка таблицы11"/>
    <w:basedOn w:val="a1"/>
    <w:uiPriority w:val="59"/>
    <w:rsid w:val="005947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47CA"/>
  </w:style>
  <w:style w:type="table" w:customStyle="1" w:styleId="23">
    <w:name w:val="Сетка таблицы2"/>
    <w:basedOn w:val="a1"/>
    <w:next w:val="a3"/>
    <w:uiPriority w:val="59"/>
    <w:rsid w:val="00594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oa heading"/>
    <w:basedOn w:val="a"/>
    <w:next w:val="a"/>
    <w:unhideWhenUsed/>
    <w:rsid w:val="005947CA"/>
    <w:pPr>
      <w:spacing w:before="120" w:after="0" w:line="240" w:lineRule="auto"/>
    </w:pPr>
    <w:rPr>
      <w:rFonts w:ascii="Times New Roman" w:eastAsia="Times New Roman" w:hAnsi="Times New Roman" w:cs="Arial"/>
      <w:bCs/>
      <w:kern w:val="32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5947CA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5947CA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5947CA"/>
    <w:rPr>
      <w:vertAlign w:val="superscript"/>
    </w:rPr>
  </w:style>
  <w:style w:type="numbering" w:customStyle="1" w:styleId="4">
    <w:name w:val="Нет списка4"/>
    <w:next w:val="a2"/>
    <w:uiPriority w:val="99"/>
    <w:semiHidden/>
    <w:unhideWhenUsed/>
    <w:rsid w:val="005947CA"/>
  </w:style>
  <w:style w:type="table" w:customStyle="1" w:styleId="32">
    <w:name w:val="Сетка таблицы3"/>
    <w:basedOn w:val="a1"/>
    <w:next w:val="a3"/>
    <w:uiPriority w:val="59"/>
    <w:rsid w:val="00594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5947CA"/>
  </w:style>
  <w:style w:type="numbering" w:customStyle="1" w:styleId="210">
    <w:name w:val="Нет списка21"/>
    <w:next w:val="a2"/>
    <w:uiPriority w:val="99"/>
    <w:semiHidden/>
    <w:unhideWhenUsed/>
    <w:rsid w:val="005947CA"/>
  </w:style>
  <w:style w:type="numbering" w:customStyle="1" w:styleId="1120">
    <w:name w:val="Нет списка112"/>
    <w:next w:val="a2"/>
    <w:uiPriority w:val="99"/>
    <w:semiHidden/>
    <w:unhideWhenUsed/>
    <w:rsid w:val="005947CA"/>
  </w:style>
  <w:style w:type="table" w:customStyle="1" w:styleId="121">
    <w:name w:val="Сетка таблицы12"/>
    <w:basedOn w:val="a1"/>
    <w:next w:val="a3"/>
    <w:rsid w:val="00594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uiPriority w:val="59"/>
    <w:rsid w:val="005947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Нет списка31"/>
    <w:next w:val="a2"/>
    <w:uiPriority w:val="99"/>
    <w:semiHidden/>
    <w:unhideWhenUsed/>
    <w:rsid w:val="005947CA"/>
  </w:style>
  <w:style w:type="table" w:customStyle="1" w:styleId="211">
    <w:name w:val="Сетка таблицы21"/>
    <w:basedOn w:val="a1"/>
    <w:next w:val="a3"/>
    <w:uiPriority w:val="59"/>
    <w:rsid w:val="00594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uiPriority w:val="99"/>
    <w:semiHidden/>
    <w:unhideWhenUsed/>
    <w:rsid w:val="000D192B"/>
  </w:style>
  <w:style w:type="table" w:customStyle="1" w:styleId="40">
    <w:name w:val="Сетка таблицы4"/>
    <w:basedOn w:val="a1"/>
    <w:next w:val="a3"/>
    <w:uiPriority w:val="59"/>
    <w:rsid w:val="000D19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D192B"/>
  </w:style>
  <w:style w:type="numbering" w:customStyle="1" w:styleId="220">
    <w:name w:val="Нет списка22"/>
    <w:next w:val="a2"/>
    <w:uiPriority w:val="99"/>
    <w:semiHidden/>
    <w:unhideWhenUsed/>
    <w:rsid w:val="000D192B"/>
  </w:style>
  <w:style w:type="numbering" w:customStyle="1" w:styleId="113">
    <w:name w:val="Нет списка113"/>
    <w:next w:val="a2"/>
    <w:uiPriority w:val="99"/>
    <w:semiHidden/>
    <w:unhideWhenUsed/>
    <w:rsid w:val="000D192B"/>
  </w:style>
  <w:style w:type="table" w:customStyle="1" w:styleId="131">
    <w:name w:val="Сетка таблицы13"/>
    <w:basedOn w:val="a1"/>
    <w:next w:val="a3"/>
    <w:rsid w:val="000D19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1"/>
    <w:uiPriority w:val="59"/>
    <w:rsid w:val="000D19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">
    <w:name w:val="Нет списка32"/>
    <w:next w:val="a2"/>
    <w:uiPriority w:val="99"/>
    <w:semiHidden/>
    <w:unhideWhenUsed/>
    <w:rsid w:val="000D192B"/>
  </w:style>
  <w:style w:type="table" w:customStyle="1" w:styleId="221">
    <w:name w:val="Сетка таблицы22"/>
    <w:basedOn w:val="a1"/>
    <w:next w:val="a3"/>
    <w:uiPriority w:val="59"/>
    <w:rsid w:val="000D1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uiPriority w:val="59"/>
    <w:rsid w:val="000D19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1"/>
    <w:next w:val="a2"/>
    <w:uiPriority w:val="99"/>
    <w:semiHidden/>
    <w:unhideWhenUsed/>
    <w:rsid w:val="00D4413E"/>
  </w:style>
  <w:style w:type="character" w:customStyle="1" w:styleId="hometaskitem">
    <w:name w:val="hometaskitem"/>
    <w:basedOn w:val="a0"/>
    <w:rsid w:val="001E19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oa heading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4EB"/>
  </w:style>
  <w:style w:type="paragraph" w:styleId="1">
    <w:name w:val="heading 1"/>
    <w:basedOn w:val="a"/>
    <w:next w:val="a"/>
    <w:link w:val="10"/>
    <w:qFormat/>
    <w:rsid w:val="005947C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947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947C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947C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947C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5947CA"/>
    <w:rPr>
      <w:rFonts w:ascii="Times New Roman" w:eastAsia="Times New Roman" w:hAnsi="Times New Roman" w:cs="Times New Roman"/>
      <w:b/>
      <w:bCs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47CA"/>
  </w:style>
  <w:style w:type="table" w:customStyle="1" w:styleId="12">
    <w:name w:val="Сетка таблицы1"/>
    <w:basedOn w:val="a1"/>
    <w:next w:val="a3"/>
    <w:rsid w:val="00594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5947CA"/>
  </w:style>
  <w:style w:type="character" w:customStyle="1" w:styleId="21">
    <w:name w:val="Основной шрифт абзаца2"/>
    <w:rsid w:val="005947CA"/>
  </w:style>
  <w:style w:type="character" w:customStyle="1" w:styleId="a4">
    <w:name w:val="Верхний колонтитул Знак"/>
    <w:uiPriority w:val="99"/>
    <w:rsid w:val="005947CA"/>
    <w:rPr>
      <w:rFonts w:eastAsia="Times New Roman"/>
    </w:rPr>
  </w:style>
  <w:style w:type="character" w:customStyle="1" w:styleId="a5">
    <w:name w:val="Нижний колонтитул Знак"/>
    <w:uiPriority w:val="99"/>
    <w:rsid w:val="005947CA"/>
    <w:rPr>
      <w:rFonts w:eastAsia="Times New Roman"/>
    </w:rPr>
  </w:style>
  <w:style w:type="character" w:customStyle="1" w:styleId="WW8Num2z0">
    <w:name w:val="WW8Num2z0"/>
    <w:rsid w:val="005947CA"/>
    <w:rPr>
      <w:rFonts w:ascii="Symbol" w:hAnsi="Symbol"/>
    </w:rPr>
  </w:style>
  <w:style w:type="character" w:customStyle="1" w:styleId="WW8Num3z0">
    <w:name w:val="WW8Num3z0"/>
    <w:rsid w:val="005947CA"/>
    <w:rPr>
      <w:rFonts w:ascii="Symbol" w:hAnsi="Symbol"/>
    </w:rPr>
  </w:style>
  <w:style w:type="character" w:customStyle="1" w:styleId="WW8Num3z1">
    <w:name w:val="WW8Num3z1"/>
    <w:rsid w:val="005947CA"/>
    <w:rPr>
      <w:rFonts w:ascii="Courier New" w:hAnsi="Courier New" w:cs="Courier New"/>
    </w:rPr>
  </w:style>
  <w:style w:type="character" w:customStyle="1" w:styleId="WW8Num3z2">
    <w:name w:val="WW8Num3z2"/>
    <w:rsid w:val="005947CA"/>
    <w:rPr>
      <w:rFonts w:ascii="Wingdings" w:hAnsi="Wingdings"/>
    </w:rPr>
  </w:style>
  <w:style w:type="character" w:customStyle="1" w:styleId="13">
    <w:name w:val="Основной шрифт абзаца1"/>
    <w:rsid w:val="005947CA"/>
  </w:style>
  <w:style w:type="character" w:styleId="a6">
    <w:name w:val="page number"/>
    <w:basedOn w:val="13"/>
    <w:rsid w:val="005947CA"/>
  </w:style>
  <w:style w:type="character" w:customStyle="1" w:styleId="WW8Num5z0">
    <w:name w:val="WW8Num5z0"/>
    <w:rsid w:val="005947CA"/>
    <w:rPr>
      <w:rFonts w:ascii="Times New Roman" w:hAnsi="Times New Roman" w:cs="Times New Roman"/>
    </w:rPr>
  </w:style>
  <w:style w:type="character" w:customStyle="1" w:styleId="FontStyle32">
    <w:name w:val="Font Style32"/>
    <w:basedOn w:val="13"/>
    <w:rsid w:val="005947CA"/>
    <w:rPr>
      <w:rFonts w:ascii="Times New Roman" w:hAnsi="Times New Roman" w:cs="Times New Roman"/>
      <w:sz w:val="22"/>
      <w:szCs w:val="22"/>
    </w:rPr>
  </w:style>
  <w:style w:type="paragraph" w:customStyle="1" w:styleId="a7">
    <w:name w:val="Заголовок"/>
    <w:basedOn w:val="a"/>
    <w:next w:val="a8"/>
    <w:rsid w:val="005947CA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5947CA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9">
    <w:name w:val="Основной текст Знак"/>
    <w:basedOn w:val="a0"/>
    <w:link w:val="a8"/>
    <w:rsid w:val="005947CA"/>
    <w:rPr>
      <w:rFonts w:ascii="Calibri" w:eastAsia="Times New Roman" w:hAnsi="Calibri" w:cs="Calibri"/>
      <w:lang w:eastAsia="ar-SA"/>
    </w:rPr>
  </w:style>
  <w:style w:type="paragraph" w:styleId="aa">
    <w:name w:val="List"/>
    <w:basedOn w:val="a8"/>
    <w:rsid w:val="005947CA"/>
    <w:rPr>
      <w:rFonts w:cs="Tahoma"/>
    </w:rPr>
  </w:style>
  <w:style w:type="paragraph" w:customStyle="1" w:styleId="14">
    <w:name w:val="Название1"/>
    <w:basedOn w:val="a"/>
    <w:rsid w:val="005947CA"/>
    <w:pPr>
      <w:suppressLineNumbers/>
      <w:suppressAutoHyphens/>
      <w:spacing w:before="120" w:after="120"/>
    </w:pPr>
    <w:rPr>
      <w:rFonts w:ascii="Calibri" w:eastAsia="Times New Roman" w:hAnsi="Calibri"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5947CA"/>
    <w:pPr>
      <w:suppressLineNumbers/>
      <w:suppressAutoHyphens/>
    </w:pPr>
    <w:rPr>
      <w:rFonts w:ascii="Calibri" w:eastAsia="Times New Roman" w:hAnsi="Calibri" w:cs="Tahoma"/>
      <w:lang w:eastAsia="ar-SA"/>
    </w:rPr>
  </w:style>
  <w:style w:type="paragraph" w:styleId="ab">
    <w:name w:val="header"/>
    <w:basedOn w:val="a"/>
    <w:link w:val="16"/>
    <w:uiPriority w:val="99"/>
    <w:rsid w:val="005947C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16">
    <w:name w:val="Верхний колонтитул Знак1"/>
    <w:basedOn w:val="a0"/>
    <w:link w:val="ab"/>
    <w:uiPriority w:val="99"/>
    <w:rsid w:val="005947CA"/>
    <w:rPr>
      <w:rFonts w:ascii="Calibri" w:eastAsia="Times New Roman" w:hAnsi="Calibri" w:cs="Calibri"/>
      <w:lang w:eastAsia="ar-SA"/>
    </w:rPr>
  </w:style>
  <w:style w:type="paragraph" w:styleId="ac">
    <w:name w:val="footer"/>
    <w:basedOn w:val="a"/>
    <w:link w:val="17"/>
    <w:uiPriority w:val="99"/>
    <w:rsid w:val="005947C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17">
    <w:name w:val="Нижний колонтитул Знак1"/>
    <w:basedOn w:val="a0"/>
    <w:link w:val="ac"/>
    <w:uiPriority w:val="99"/>
    <w:rsid w:val="005947CA"/>
    <w:rPr>
      <w:rFonts w:ascii="Calibri" w:eastAsia="Times New Roman" w:hAnsi="Calibri" w:cs="Calibri"/>
      <w:lang w:eastAsia="ar-SA"/>
    </w:rPr>
  </w:style>
  <w:style w:type="paragraph" w:customStyle="1" w:styleId="ad">
    <w:name w:val="Содержимое таблицы"/>
    <w:basedOn w:val="a"/>
    <w:rsid w:val="005947CA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paragraph" w:customStyle="1" w:styleId="ae">
    <w:name w:val="Заголовок таблицы"/>
    <w:basedOn w:val="ad"/>
    <w:rsid w:val="005947CA"/>
    <w:pPr>
      <w:jc w:val="center"/>
    </w:pPr>
    <w:rPr>
      <w:b/>
      <w:bCs/>
    </w:rPr>
  </w:style>
  <w:style w:type="paragraph" w:styleId="af">
    <w:name w:val="Body Text Indent"/>
    <w:basedOn w:val="a"/>
    <w:link w:val="af0"/>
    <w:rsid w:val="005947CA"/>
    <w:pPr>
      <w:tabs>
        <w:tab w:val="left" w:pos="1080"/>
        <w:tab w:val="left" w:pos="5348"/>
      </w:tabs>
      <w:suppressAutoHyphens/>
      <w:ind w:firstLine="360"/>
    </w:pPr>
    <w:rPr>
      <w:rFonts w:ascii="Calibri" w:eastAsia="Times New Roman" w:hAnsi="Calibri" w:cs="Calibri"/>
      <w:sz w:val="28"/>
      <w:szCs w:val="20"/>
      <w:lang w:eastAsia="ar-SA"/>
    </w:rPr>
  </w:style>
  <w:style w:type="character" w:customStyle="1" w:styleId="af0">
    <w:name w:val="Основной текст с отступом Знак"/>
    <w:basedOn w:val="a0"/>
    <w:link w:val="af"/>
    <w:rsid w:val="005947CA"/>
    <w:rPr>
      <w:rFonts w:ascii="Calibri" w:eastAsia="Times New Roman" w:hAnsi="Calibri" w:cs="Calibri"/>
      <w:sz w:val="28"/>
      <w:szCs w:val="20"/>
      <w:lang w:eastAsia="ar-SA"/>
    </w:rPr>
  </w:style>
  <w:style w:type="paragraph" w:styleId="af1">
    <w:name w:val="Normal (Web)"/>
    <w:basedOn w:val="a"/>
    <w:rsid w:val="005947CA"/>
    <w:pPr>
      <w:suppressAutoHyphens/>
      <w:spacing w:before="280" w:after="280"/>
    </w:pPr>
    <w:rPr>
      <w:rFonts w:ascii="Calibri" w:eastAsia="Times New Roman" w:hAnsi="Calibri" w:cs="Calibri"/>
      <w:lang w:eastAsia="ar-SA"/>
    </w:rPr>
  </w:style>
  <w:style w:type="paragraph" w:customStyle="1" w:styleId="Style11">
    <w:name w:val="Style11"/>
    <w:basedOn w:val="a"/>
    <w:rsid w:val="005947CA"/>
    <w:pPr>
      <w:widowControl w:val="0"/>
      <w:suppressAutoHyphens/>
      <w:autoSpaceDE w:val="0"/>
      <w:spacing w:line="283" w:lineRule="exact"/>
      <w:ind w:firstLine="350"/>
      <w:jc w:val="both"/>
    </w:pPr>
    <w:rPr>
      <w:rFonts w:ascii="Calibri" w:eastAsia="Times New Roman" w:hAnsi="Calibri" w:cs="Calibri"/>
      <w:lang w:eastAsia="ar-SA"/>
    </w:rPr>
  </w:style>
  <w:style w:type="paragraph" w:customStyle="1" w:styleId="Style9">
    <w:name w:val="Style9"/>
    <w:basedOn w:val="a"/>
    <w:rsid w:val="005947CA"/>
    <w:pPr>
      <w:widowControl w:val="0"/>
      <w:suppressAutoHyphens/>
      <w:autoSpaceDE w:val="0"/>
    </w:pPr>
    <w:rPr>
      <w:rFonts w:ascii="Calibri" w:eastAsia="Times New Roman" w:hAnsi="Calibri" w:cs="Calibri"/>
      <w:lang w:eastAsia="ar-SA"/>
    </w:rPr>
  </w:style>
  <w:style w:type="character" w:customStyle="1" w:styleId="c3">
    <w:name w:val="c3"/>
    <w:basedOn w:val="a0"/>
    <w:rsid w:val="005947CA"/>
  </w:style>
  <w:style w:type="character" w:customStyle="1" w:styleId="apple-converted-space">
    <w:name w:val="apple-converted-space"/>
    <w:basedOn w:val="a0"/>
    <w:rsid w:val="005947CA"/>
  </w:style>
  <w:style w:type="paragraph" w:customStyle="1" w:styleId="c12">
    <w:name w:val="c12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5947CA"/>
    <w:rPr>
      <w:color w:val="0000FF"/>
      <w:u w:val="single"/>
    </w:rPr>
  </w:style>
  <w:style w:type="paragraph" w:customStyle="1" w:styleId="c2">
    <w:name w:val="c2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947CA"/>
  </w:style>
  <w:style w:type="character" w:customStyle="1" w:styleId="c5">
    <w:name w:val="c5"/>
    <w:basedOn w:val="a0"/>
    <w:rsid w:val="005947CA"/>
  </w:style>
  <w:style w:type="paragraph" w:customStyle="1" w:styleId="c1">
    <w:name w:val="c1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947CA"/>
  </w:style>
  <w:style w:type="character" w:customStyle="1" w:styleId="c8">
    <w:name w:val="c8"/>
    <w:basedOn w:val="a0"/>
    <w:rsid w:val="005947CA"/>
  </w:style>
  <w:style w:type="paragraph" w:customStyle="1" w:styleId="c9">
    <w:name w:val="c9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5947CA"/>
  </w:style>
  <w:style w:type="numbering" w:customStyle="1" w:styleId="22">
    <w:name w:val="Нет списка2"/>
    <w:next w:val="a2"/>
    <w:uiPriority w:val="99"/>
    <w:semiHidden/>
    <w:unhideWhenUsed/>
    <w:rsid w:val="005947CA"/>
  </w:style>
  <w:style w:type="numbering" w:customStyle="1" w:styleId="111">
    <w:name w:val="Нет списка111"/>
    <w:next w:val="a2"/>
    <w:uiPriority w:val="99"/>
    <w:semiHidden/>
    <w:unhideWhenUsed/>
    <w:rsid w:val="005947CA"/>
  </w:style>
  <w:style w:type="paragraph" w:styleId="af3">
    <w:name w:val="No Spacing"/>
    <w:uiPriority w:val="1"/>
    <w:qFormat/>
    <w:rsid w:val="00594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5947C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5947C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x-none"/>
    </w:rPr>
  </w:style>
  <w:style w:type="character" w:customStyle="1" w:styleId="Zag11">
    <w:name w:val="Zag_11"/>
    <w:uiPriority w:val="99"/>
    <w:rsid w:val="005947CA"/>
  </w:style>
  <w:style w:type="table" w:customStyle="1" w:styleId="112">
    <w:name w:val="Сетка таблицы11"/>
    <w:basedOn w:val="a1"/>
    <w:uiPriority w:val="59"/>
    <w:rsid w:val="005947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47CA"/>
  </w:style>
  <w:style w:type="table" w:customStyle="1" w:styleId="23">
    <w:name w:val="Сетка таблицы2"/>
    <w:basedOn w:val="a1"/>
    <w:next w:val="a3"/>
    <w:uiPriority w:val="59"/>
    <w:rsid w:val="00594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oa heading"/>
    <w:basedOn w:val="a"/>
    <w:next w:val="a"/>
    <w:unhideWhenUsed/>
    <w:rsid w:val="005947CA"/>
    <w:pPr>
      <w:spacing w:before="120" w:after="0" w:line="240" w:lineRule="auto"/>
    </w:pPr>
    <w:rPr>
      <w:rFonts w:ascii="Times New Roman" w:eastAsia="Times New Roman" w:hAnsi="Times New Roman" w:cs="Arial"/>
      <w:bCs/>
      <w:kern w:val="32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5947CA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5947CA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5947CA"/>
    <w:rPr>
      <w:vertAlign w:val="superscript"/>
    </w:rPr>
  </w:style>
  <w:style w:type="numbering" w:customStyle="1" w:styleId="4">
    <w:name w:val="Нет списка4"/>
    <w:next w:val="a2"/>
    <w:uiPriority w:val="99"/>
    <w:semiHidden/>
    <w:unhideWhenUsed/>
    <w:rsid w:val="005947CA"/>
  </w:style>
  <w:style w:type="table" w:customStyle="1" w:styleId="32">
    <w:name w:val="Сетка таблицы3"/>
    <w:basedOn w:val="a1"/>
    <w:next w:val="a3"/>
    <w:uiPriority w:val="59"/>
    <w:rsid w:val="00594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5947CA"/>
  </w:style>
  <w:style w:type="numbering" w:customStyle="1" w:styleId="210">
    <w:name w:val="Нет списка21"/>
    <w:next w:val="a2"/>
    <w:uiPriority w:val="99"/>
    <w:semiHidden/>
    <w:unhideWhenUsed/>
    <w:rsid w:val="005947CA"/>
  </w:style>
  <w:style w:type="numbering" w:customStyle="1" w:styleId="1120">
    <w:name w:val="Нет списка112"/>
    <w:next w:val="a2"/>
    <w:uiPriority w:val="99"/>
    <w:semiHidden/>
    <w:unhideWhenUsed/>
    <w:rsid w:val="005947CA"/>
  </w:style>
  <w:style w:type="table" w:customStyle="1" w:styleId="121">
    <w:name w:val="Сетка таблицы12"/>
    <w:basedOn w:val="a1"/>
    <w:next w:val="a3"/>
    <w:rsid w:val="00594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uiPriority w:val="59"/>
    <w:rsid w:val="005947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Нет списка31"/>
    <w:next w:val="a2"/>
    <w:uiPriority w:val="99"/>
    <w:semiHidden/>
    <w:unhideWhenUsed/>
    <w:rsid w:val="005947CA"/>
  </w:style>
  <w:style w:type="table" w:customStyle="1" w:styleId="211">
    <w:name w:val="Сетка таблицы21"/>
    <w:basedOn w:val="a1"/>
    <w:next w:val="a3"/>
    <w:uiPriority w:val="59"/>
    <w:rsid w:val="00594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uiPriority w:val="99"/>
    <w:semiHidden/>
    <w:unhideWhenUsed/>
    <w:rsid w:val="000D192B"/>
  </w:style>
  <w:style w:type="table" w:customStyle="1" w:styleId="40">
    <w:name w:val="Сетка таблицы4"/>
    <w:basedOn w:val="a1"/>
    <w:next w:val="a3"/>
    <w:uiPriority w:val="59"/>
    <w:rsid w:val="000D19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D192B"/>
  </w:style>
  <w:style w:type="numbering" w:customStyle="1" w:styleId="220">
    <w:name w:val="Нет списка22"/>
    <w:next w:val="a2"/>
    <w:uiPriority w:val="99"/>
    <w:semiHidden/>
    <w:unhideWhenUsed/>
    <w:rsid w:val="000D192B"/>
  </w:style>
  <w:style w:type="numbering" w:customStyle="1" w:styleId="113">
    <w:name w:val="Нет списка113"/>
    <w:next w:val="a2"/>
    <w:uiPriority w:val="99"/>
    <w:semiHidden/>
    <w:unhideWhenUsed/>
    <w:rsid w:val="000D192B"/>
  </w:style>
  <w:style w:type="table" w:customStyle="1" w:styleId="131">
    <w:name w:val="Сетка таблицы13"/>
    <w:basedOn w:val="a1"/>
    <w:next w:val="a3"/>
    <w:rsid w:val="000D19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1"/>
    <w:uiPriority w:val="59"/>
    <w:rsid w:val="000D19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">
    <w:name w:val="Нет списка32"/>
    <w:next w:val="a2"/>
    <w:uiPriority w:val="99"/>
    <w:semiHidden/>
    <w:unhideWhenUsed/>
    <w:rsid w:val="000D192B"/>
  </w:style>
  <w:style w:type="table" w:customStyle="1" w:styleId="221">
    <w:name w:val="Сетка таблицы22"/>
    <w:basedOn w:val="a1"/>
    <w:next w:val="a3"/>
    <w:uiPriority w:val="59"/>
    <w:rsid w:val="000D1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uiPriority w:val="59"/>
    <w:rsid w:val="000D19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1"/>
    <w:next w:val="a2"/>
    <w:uiPriority w:val="99"/>
    <w:semiHidden/>
    <w:unhideWhenUsed/>
    <w:rsid w:val="00D4413E"/>
  </w:style>
  <w:style w:type="character" w:customStyle="1" w:styleId="hometaskitem">
    <w:name w:val="hometaskitem"/>
    <w:basedOn w:val="a0"/>
    <w:rsid w:val="001E1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2F84F-B489-4228-BEAF-2432E6DE6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1</Pages>
  <Words>11862</Words>
  <Characters>67619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</dc:creator>
  <cp:keywords/>
  <dc:description/>
  <cp:lastModifiedBy>Рудь</cp:lastModifiedBy>
  <cp:revision>105</cp:revision>
  <dcterms:created xsi:type="dcterms:W3CDTF">2014-12-08T14:45:00Z</dcterms:created>
  <dcterms:modified xsi:type="dcterms:W3CDTF">2017-10-17T14:25:00Z</dcterms:modified>
</cp:coreProperties>
</file>